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>Hezký den celé 6.B,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 xml:space="preserve">v dnešní hodině se dozvíme něco nového o hlístech (cizopasnících rostlin a živočichů). Nejdříve se podíváme na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prezentaci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(na </w:t>
      </w:r>
      <w:r>
        <w:rPr>
          <w:rFonts w:ascii="Times New Roman" w:hAnsi="Times New Roman" w:cs="Times New Roman"/>
          <w:color w:val="1F3864" w:themeColor="accent5" w:themeShade="80"/>
        </w:rPr>
        <w:t xml:space="preserve">jejím 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konci si zkusíme ústně odpovědět </w:t>
      </w:r>
      <w:r>
        <w:rPr>
          <w:rFonts w:ascii="Times New Roman" w:hAnsi="Times New Roman" w:cs="Times New Roman"/>
          <w:color w:val="1F3864" w:themeColor="accent5" w:themeShade="80"/>
        </w:rPr>
        <w:t xml:space="preserve">na 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otázky), poté si do sešitu uděláme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zápis</w:t>
      </w:r>
      <w:r w:rsidRPr="0037206E">
        <w:rPr>
          <w:rFonts w:ascii="Times New Roman" w:hAnsi="Times New Roman" w:cs="Times New Roman"/>
          <w:color w:val="1F3864" w:themeColor="accent5" w:themeShade="80"/>
        </w:rPr>
        <w:t>. V zápisu jso</w:t>
      </w:r>
      <w:r>
        <w:rPr>
          <w:rFonts w:ascii="Times New Roman" w:hAnsi="Times New Roman" w:cs="Times New Roman"/>
          <w:color w:val="1F3864" w:themeColor="accent5" w:themeShade="80"/>
        </w:rPr>
        <w:t xml:space="preserve">u schválně vynechány dva řádky – </w:t>
      </w:r>
      <w:r w:rsidRPr="0037206E">
        <w:rPr>
          <w:rFonts w:ascii="Times New Roman" w:hAnsi="Times New Roman" w:cs="Times New Roman"/>
          <w:color w:val="1F3864" w:themeColor="accent5" w:themeShade="80"/>
        </w:rPr>
        <w:t>ty je potřeba doplnit podle prezentace.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 xml:space="preserve">Až budete mít doplňovací zápis hotový, pošlete mi prosím jeho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fotku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během dneška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do chatu na Teams.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hAnsi="Times New Roman" w:cs="Times New Roman"/>
          <w:color w:val="1F3864" w:themeColor="accent5" w:themeShade="80"/>
        </w:rPr>
        <w:t>A</w:t>
      </w:r>
      <w:r w:rsidRPr="0037206E">
        <w:rPr>
          <w:rFonts w:ascii="Times New Roman" w:hAnsi="Times New Roman" w:cs="Times New Roman"/>
          <w:color w:val="1F3864" w:themeColor="accent5" w:themeShade="80"/>
        </w:rPr>
        <w:t>ť to hezky jde.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>Zdraví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>A. Nezvalová</w:t>
      </w:r>
    </w:p>
    <w:p w:rsidR="0037206E" w:rsidRDefault="00372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C20478" w:rsidRPr="00C20478" w:rsidRDefault="00C20478" w:rsidP="00201B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lastRenderedPageBreak/>
        <w:t>26.</w:t>
      </w:r>
    </w:p>
    <w:p w:rsidR="00C20478" w:rsidRPr="00C20478" w:rsidRDefault="00C20478" w:rsidP="00201B79">
      <w:pPr>
        <w:spacing w:after="0"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  <w:b/>
          <w:u w:val="single"/>
        </w:rPr>
        <w:t>Hlísti</w:t>
      </w:r>
    </w:p>
    <w:p w:rsidR="00816660" w:rsidRP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někteří jsou </w:t>
      </w:r>
      <w:r w:rsidRPr="00C20478">
        <w:rPr>
          <w:rFonts w:ascii="Times New Roman" w:hAnsi="Times New Roman" w:cs="Times New Roman"/>
        </w:rPr>
        <w:t>cizopasníci rostlin a živ</w:t>
      </w:r>
      <w:r>
        <w:rPr>
          <w:rFonts w:ascii="Times New Roman" w:hAnsi="Times New Roman" w:cs="Times New Roman"/>
        </w:rPr>
        <w:t>očichů, jiní žijí volně</w:t>
      </w:r>
      <w:r w:rsidRPr="00C20478">
        <w:rPr>
          <w:rFonts w:ascii="Times New Roman" w:hAnsi="Times New Roman" w:cs="Times New Roman"/>
        </w:rPr>
        <w:t xml:space="preserve"> v půdě </w:t>
      </w:r>
      <w:r>
        <w:rPr>
          <w:rFonts w:ascii="Times New Roman" w:hAnsi="Times New Roman" w:cs="Times New Roman"/>
        </w:rPr>
        <w:t>a zúrodňují ji</w:t>
      </w:r>
    </w:p>
    <w:p w:rsidR="00C20478" w:rsidRP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tělo je na řezu kruhovité</w:t>
      </w:r>
    </w:p>
    <w:p w:rsid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jsou odděleného pohlaví – samečkové se liší od samiček (pohlavní dvoutvárnost)</w:t>
      </w:r>
    </w:p>
    <w:p w:rsidR="00A1721B" w:rsidRDefault="000B4D7D" w:rsidP="00201B79">
      <w:pPr>
        <w:spacing w:line="360" w:lineRule="auto"/>
        <w:rPr>
          <w:rFonts w:ascii="Times New Roman" w:hAnsi="Times New Roman" w:cs="Times New Roman"/>
        </w:rPr>
      </w:pPr>
      <w:r w:rsidRPr="000B4D7D">
        <w:rPr>
          <w:rFonts w:ascii="Times New Roman" w:hAnsi="Times New Roman" w:cs="Times New Roman"/>
        </w:rPr>
        <w:t xml:space="preserve">př.: </w:t>
      </w:r>
      <w:r>
        <w:rPr>
          <w:rFonts w:ascii="Times New Roman" w:hAnsi="Times New Roman" w:cs="Times New Roman"/>
          <w:u w:val="single"/>
        </w:rPr>
        <w:t>š</w:t>
      </w:r>
      <w:r w:rsidR="00A1721B">
        <w:rPr>
          <w:rFonts w:ascii="Times New Roman" w:hAnsi="Times New Roman" w:cs="Times New Roman"/>
          <w:u w:val="single"/>
        </w:rPr>
        <w:t>krkavka dětská</w:t>
      </w:r>
    </w:p>
    <w:p w:rsidR="00A1721B" w:rsidRDefault="00A1721B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nejčastěji žije v tenkém střevě dětí, velikost 10–20 cm</w:t>
      </w:r>
    </w:p>
    <w:p w:rsidR="00B9192C" w:rsidRDefault="00B9192C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příznaky: zvracení, průjem, bolest břicha</w:t>
      </w:r>
    </w:p>
    <w:p w:rsidR="00A1721B" w:rsidRDefault="000B4D7D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prevence: </w:t>
      </w:r>
      <w:r w:rsidR="0037206E">
        <w:rPr>
          <w:rFonts w:ascii="Times New Roman" w:hAnsi="Times New Roman" w:cs="Times New Roman"/>
        </w:rPr>
        <w:t>___________________________________________________</w:t>
      </w:r>
    </w:p>
    <w:p w:rsidR="00A1721B" w:rsidRDefault="000B4D7D" w:rsidP="00201B79">
      <w:pPr>
        <w:spacing w:line="360" w:lineRule="auto"/>
        <w:rPr>
          <w:rFonts w:ascii="Times New Roman" w:hAnsi="Times New Roman" w:cs="Times New Roman"/>
          <w:u w:val="single"/>
        </w:rPr>
      </w:pPr>
      <w:r w:rsidRPr="000B4D7D">
        <w:rPr>
          <w:rFonts w:ascii="Times New Roman" w:hAnsi="Times New Roman" w:cs="Times New Roman"/>
        </w:rPr>
        <w:t xml:space="preserve">př.: </w:t>
      </w:r>
      <w:r>
        <w:rPr>
          <w:rFonts w:ascii="Times New Roman" w:hAnsi="Times New Roman" w:cs="Times New Roman"/>
          <w:u w:val="single"/>
        </w:rPr>
        <w:t>r</w:t>
      </w:r>
      <w:r w:rsidR="00624CFD" w:rsidRPr="00624CFD">
        <w:rPr>
          <w:rFonts w:ascii="Times New Roman" w:hAnsi="Times New Roman" w:cs="Times New Roman"/>
          <w:u w:val="single"/>
        </w:rPr>
        <w:t>oup dětský</w:t>
      </w:r>
    </w:p>
    <w:p w:rsidR="00624CFD" w:rsidRPr="00201B79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žije v tlustém střevě dětí, velikost 1 cm</w:t>
      </w:r>
    </w:p>
    <w:p w:rsidR="00201B79" w:rsidRPr="00201B79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způsobuje svědění v okolí konečníku</w:t>
      </w:r>
    </w:p>
    <w:p w:rsidR="00A1721B" w:rsidRPr="00B9192C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prevence: </w:t>
      </w:r>
      <w:r w:rsidR="0037206E">
        <w:rPr>
          <w:rFonts w:ascii="Times New Roman" w:hAnsi="Times New Roman" w:cs="Times New Roman"/>
        </w:rPr>
        <w:t>___________________________________________________</w:t>
      </w:r>
    </w:p>
    <w:sectPr w:rsidR="00A1721B" w:rsidRPr="00B9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63D"/>
    <w:multiLevelType w:val="hybridMultilevel"/>
    <w:tmpl w:val="7F24ECCA"/>
    <w:lvl w:ilvl="0" w:tplc="10EC8CFE">
      <w:start w:val="2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5C1C"/>
    <w:multiLevelType w:val="hybridMultilevel"/>
    <w:tmpl w:val="7B6C3B92"/>
    <w:lvl w:ilvl="0" w:tplc="00E6D1A0">
      <w:start w:val="2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21555"/>
    <w:multiLevelType w:val="hybridMultilevel"/>
    <w:tmpl w:val="0B0E5F5A"/>
    <w:lvl w:ilvl="0" w:tplc="1EE2262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2F1D"/>
    <w:multiLevelType w:val="hybridMultilevel"/>
    <w:tmpl w:val="D362E72E"/>
    <w:lvl w:ilvl="0" w:tplc="03D0B73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78"/>
    <w:rsid w:val="000B4D7D"/>
    <w:rsid w:val="00201B79"/>
    <w:rsid w:val="0037206E"/>
    <w:rsid w:val="003E5A1C"/>
    <w:rsid w:val="00624CFD"/>
    <w:rsid w:val="00911C62"/>
    <w:rsid w:val="00A1721B"/>
    <w:rsid w:val="00B9192C"/>
    <w:rsid w:val="00BB7620"/>
    <w:rsid w:val="00C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E69"/>
  <w15:chartTrackingRefBased/>
  <w15:docId w15:val="{28FB1565-29C4-423D-831E-5F645C5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2021-02-02T16:45:00Z</dcterms:created>
  <dcterms:modified xsi:type="dcterms:W3CDTF">2021-02-02T16:54:00Z</dcterms:modified>
</cp:coreProperties>
</file>