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D0" w:rsidRDefault="003839A1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 10.  VkO6</w:t>
      </w:r>
    </w:p>
    <w:p w:rsidR="003839A1" w:rsidRDefault="003839A1">
      <w:pPr>
        <w:rPr>
          <w:b/>
          <w:sz w:val="24"/>
          <w:szCs w:val="24"/>
        </w:rPr>
      </w:pPr>
      <w:r>
        <w:rPr>
          <w:b/>
          <w:sz w:val="24"/>
          <w:szCs w:val="24"/>
        </w:rPr>
        <w:t>ZVYKLOSTI   RODINY</w:t>
      </w:r>
    </w:p>
    <w:p w:rsidR="003839A1" w:rsidRDefault="003839A1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Učebnice str. 26 – 29 (pročíst)</w:t>
      </w:r>
    </w:p>
    <w:p w:rsidR="003839A1" w:rsidRDefault="003839A1">
      <w:pPr>
        <w:rPr>
          <w:b/>
          <w:sz w:val="24"/>
          <w:szCs w:val="24"/>
          <w:u w:val="single"/>
        </w:rPr>
      </w:pPr>
      <w:r w:rsidRPr="003839A1">
        <w:rPr>
          <w:b/>
          <w:sz w:val="24"/>
          <w:szCs w:val="24"/>
          <w:u w:val="single"/>
        </w:rPr>
        <w:t>Zápis:</w:t>
      </w:r>
    </w:p>
    <w:p w:rsidR="003839A1" w:rsidRDefault="003839A1">
      <w:pPr>
        <w:rPr>
          <w:b/>
          <w:sz w:val="24"/>
          <w:szCs w:val="24"/>
        </w:rPr>
      </w:pPr>
      <w:r>
        <w:rPr>
          <w:b/>
          <w:sz w:val="24"/>
          <w:szCs w:val="24"/>
        </w:rPr>
        <w:t>Rodinný řád = soubor opakovaných úkonů, zvyků a rituálů (obřadů), který je ustálený v určité rodině</w:t>
      </w:r>
    </w:p>
    <w:p w:rsidR="003839A1" w:rsidRDefault="003839A1">
      <w:pPr>
        <w:rPr>
          <w:b/>
          <w:sz w:val="24"/>
          <w:szCs w:val="24"/>
        </w:rPr>
      </w:pPr>
      <w:r>
        <w:rPr>
          <w:b/>
          <w:sz w:val="24"/>
          <w:szCs w:val="24"/>
        </w:rPr>
        <w:t>Důležitou součástí rodinného řádu jsou zvyky a rituály v určitých etapách života (křtiny, oslavy narozenin…)</w:t>
      </w:r>
    </w:p>
    <w:p w:rsidR="003839A1" w:rsidRDefault="003839A1">
      <w:pPr>
        <w:rPr>
          <w:b/>
          <w:sz w:val="24"/>
          <w:szCs w:val="24"/>
        </w:rPr>
      </w:pPr>
      <w:r>
        <w:rPr>
          <w:b/>
          <w:sz w:val="24"/>
          <w:szCs w:val="24"/>
        </w:rPr>
        <w:t>Zvyky a rituály = ustálené způsoby, jakými se opakovaně chováme v různých situacích</w:t>
      </w:r>
      <w:r w:rsidR="001A530F">
        <w:rPr>
          <w:b/>
          <w:sz w:val="24"/>
          <w:szCs w:val="24"/>
        </w:rPr>
        <w:t xml:space="preserve"> našeho života (např. ranní pití čaje)</w:t>
      </w:r>
    </w:p>
    <w:p w:rsidR="001A530F" w:rsidRDefault="001A530F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Společné zvyky a rituály v rodině – např. společné oslavy narozenin, Vánoc…</w:t>
      </w:r>
    </w:p>
    <w:p w:rsidR="001A530F" w:rsidRDefault="001A530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Nejznámější rodinné rituály = SVATBA (sňatek)</w:t>
      </w:r>
    </w:p>
    <w:p w:rsidR="001A530F" w:rsidRDefault="001A530F">
      <w:pPr>
        <w:rPr>
          <w:b/>
          <w:sz w:val="24"/>
          <w:szCs w:val="24"/>
        </w:rPr>
      </w:pPr>
      <w:r>
        <w:rPr>
          <w:b/>
          <w:sz w:val="24"/>
          <w:szCs w:val="24"/>
        </w:rPr>
        <w:t>2 druhy sňatku v ČR:</w:t>
      </w:r>
      <w:r w:rsidR="00B3346F">
        <w:rPr>
          <w:b/>
          <w:sz w:val="24"/>
          <w:szCs w:val="24"/>
        </w:rPr>
        <w:t xml:space="preserve"> občanský, církevní (náboženský)</w:t>
      </w:r>
    </w:p>
    <w:p w:rsidR="00B3346F" w:rsidRDefault="00B3346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Registrované partnerství – svazek mezi homosexuálními partnery (partnery stejného pohlaví)</w:t>
      </w:r>
    </w:p>
    <w:p w:rsidR="00B3346F" w:rsidRDefault="00B334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Manželství</w:t>
      </w:r>
    </w:p>
    <w:p w:rsidR="00B3346F" w:rsidRDefault="00B334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– dobrovolné rozhodnutí muže a ženy</w:t>
      </w:r>
    </w:p>
    <w:p w:rsidR="00B3346F" w:rsidRDefault="00B3346F" w:rsidP="00B3346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základem je partnerství</w:t>
      </w:r>
    </w:p>
    <w:p w:rsidR="00B3346F" w:rsidRPr="00B3346F" w:rsidRDefault="00B3346F" w:rsidP="00B3346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stejná práva a povinnos</w:t>
      </w:r>
      <w:r w:rsidR="0057037A">
        <w:rPr>
          <w:b/>
          <w:sz w:val="24"/>
          <w:szCs w:val="24"/>
        </w:rPr>
        <w:t>ti</w:t>
      </w:r>
    </w:p>
    <w:p w:rsidR="00B3346F" w:rsidRDefault="0057037A" w:rsidP="00B3346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společné rozhodování</w:t>
      </w:r>
    </w:p>
    <w:p w:rsidR="0057037A" w:rsidRDefault="0057037A" w:rsidP="00B3346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rozdělení rolí a úkolů po vzájemné domluvě</w:t>
      </w:r>
    </w:p>
    <w:p w:rsidR="0057037A" w:rsidRDefault="0057037A" w:rsidP="00B3346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rovnoprávné postavení muže a ženy</w:t>
      </w:r>
    </w:p>
    <w:p w:rsidR="0057037A" w:rsidRPr="0057037A" w:rsidRDefault="0057037A" w:rsidP="005703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úkol: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27/lupa 3 – vyberte zvyky a rituály, které k sobě patří, a zapište je do sešitů</w:t>
      </w:r>
      <w:bookmarkStart w:id="0" w:name="_GoBack"/>
      <w:bookmarkEnd w:id="0"/>
    </w:p>
    <w:sectPr w:rsidR="0057037A" w:rsidRPr="0057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6E9"/>
    <w:multiLevelType w:val="hybridMultilevel"/>
    <w:tmpl w:val="DB70EEA4"/>
    <w:lvl w:ilvl="0" w:tplc="5F2218D4">
      <w:start w:val="2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A1"/>
    <w:rsid w:val="001A530F"/>
    <w:rsid w:val="003839A1"/>
    <w:rsid w:val="0057037A"/>
    <w:rsid w:val="009969D0"/>
    <w:rsid w:val="00B3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AA38"/>
  <w15:chartTrackingRefBased/>
  <w15:docId w15:val="{C5DD16B7-857A-44B8-A9B7-A982BF69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2</cp:revision>
  <dcterms:created xsi:type="dcterms:W3CDTF">2020-10-20T08:15:00Z</dcterms:created>
  <dcterms:modified xsi:type="dcterms:W3CDTF">2020-10-20T08:15:00Z</dcterms:modified>
</cp:coreProperties>
</file>