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8F" w:rsidRPr="00D71C8F" w:rsidRDefault="00D71C8F">
      <w:pPr>
        <w:rPr>
          <w:b/>
        </w:rPr>
      </w:pPr>
      <w:r w:rsidRPr="00D71C8F">
        <w:rPr>
          <w:b/>
        </w:rPr>
        <w:t>14.10.</w:t>
      </w:r>
      <w:r w:rsidRPr="00D71C8F">
        <w:rPr>
          <w:b/>
        </w:rPr>
        <w:tab/>
        <w:t xml:space="preserve"> </w:t>
      </w:r>
      <w:proofErr w:type="gramStart"/>
      <w:r w:rsidRPr="00D71C8F">
        <w:rPr>
          <w:b/>
        </w:rPr>
        <w:t>Dějepis</w:t>
      </w:r>
      <w:r w:rsidRPr="00D71C8F">
        <w:rPr>
          <w:b/>
        </w:rPr>
        <w:tab/>
        <w:t xml:space="preserve"> 6.A, 6.B.</w:t>
      </w:r>
      <w:r w:rsidRPr="00D71C8F">
        <w:rPr>
          <w:b/>
        </w:rPr>
        <w:tab/>
        <w:t>Zemědělci</w:t>
      </w:r>
      <w:proofErr w:type="gramEnd"/>
      <w:r w:rsidRPr="00D71C8F">
        <w:rPr>
          <w:b/>
        </w:rPr>
        <w:t xml:space="preserve"> v době kamenné, pokračování</w:t>
      </w:r>
    </w:p>
    <w:p w:rsidR="00D71C8F" w:rsidRDefault="00D71C8F">
      <w:r>
        <w:t>Zdravím všechny šesťáky. Dnes se budeme znovu zabývat</w:t>
      </w:r>
      <w:r w:rsidR="00463081">
        <w:t xml:space="preserve"> prvními zemědělci. Učivo najdete</w:t>
      </w:r>
      <w:r>
        <w:t xml:space="preserve"> na stranách 28 – 31.</w:t>
      </w:r>
      <w:r w:rsidR="00463081">
        <w:t xml:space="preserve"> </w:t>
      </w:r>
      <w:proofErr w:type="gramStart"/>
      <w:r w:rsidR="00463081">
        <w:t>Nejdříve</w:t>
      </w:r>
      <w:proofErr w:type="gramEnd"/>
      <w:r w:rsidR="00463081">
        <w:t xml:space="preserve"> si přečtěte</w:t>
      </w:r>
      <w:r>
        <w:t xml:space="preserve"> podkapitolu </w:t>
      </w:r>
      <w:r w:rsidRPr="0072279B">
        <w:rPr>
          <w:color w:val="70AD47" w:themeColor="accent6"/>
        </w:rPr>
        <w:t xml:space="preserve">Proč </w:t>
      </w:r>
      <w:proofErr w:type="gramStart"/>
      <w:r w:rsidRPr="0072279B">
        <w:rPr>
          <w:color w:val="70AD47" w:themeColor="accent6"/>
        </w:rPr>
        <w:t>vedlo</w:t>
      </w:r>
      <w:proofErr w:type="gramEnd"/>
      <w:r w:rsidRPr="0072279B">
        <w:rPr>
          <w:color w:val="70AD47" w:themeColor="accent6"/>
        </w:rPr>
        <w:t xml:space="preserve"> zemědělství</w:t>
      </w:r>
      <w:r w:rsidR="00921A75" w:rsidRPr="0072279B">
        <w:rPr>
          <w:color w:val="70AD47" w:themeColor="accent6"/>
        </w:rPr>
        <w:t xml:space="preserve"> </w:t>
      </w:r>
      <w:r w:rsidRPr="0072279B">
        <w:rPr>
          <w:color w:val="70AD47" w:themeColor="accent6"/>
        </w:rPr>
        <w:t>ke zvýšení počtu lidí</w:t>
      </w:r>
      <w:r w:rsidR="00921A75" w:rsidRPr="0072279B">
        <w:rPr>
          <w:color w:val="70AD47" w:themeColor="accent6"/>
        </w:rPr>
        <w:t xml:space="preserve"> </w:t>
      </w:r>
      <w:r w:rsidR="00921A75">
        <w:t>a prohlédn</w:t>
      </w:r>
      <w:r w:rsidR="00463081">
        <w:t>ěte</w:t>
      </w:r>
      <w:r w:rsidR="00921A75">
        <w:t xml:space="preserve"> si doprovodné obrázky na straně 29. </w:t>
      </w:r>
      <w:proofErr w:type="gramStart"/>
      <w:r w:rsidR="00921A75">
        <w:t>To</w:t>
      </w:r>
      <w:proofErr w:type="gramEnd"/>
      <w:r w:rsidR="00921A75">
        <w:t xml:space="preserve"> samé udělej</w:t>
      </w:r>
      <w:r w:rsidR="00463081">
        <w:t>te</w:t>
      </w:r>
      <w:r w:rsidR="00921A75">
        <w:t xml:space="preserve"> s podkapitolou </w:t>
      </w:r>
      <w:r w:rsidR="00463081">
        <w:t xml:space="preserve"> </w:t>
      </w:r>
      <w:r w:rsidR="00921A75" w:rsidRPr="0072279B">
        <w:rPr>
          <w:color w:val="70AD47" w:themeColor="accent6"/>
        </w:rPr>
        <w:t xml:space="preserve">Jaké další výhody </w:t>
      </w:r>
      <w:proofErr w:type="gramStart"/>
      <w:r w:rsidR="00921A75" w:rsidRPr="0072279B">
        <w:rPr>
          <w:color w:val="70AD47" w:themeColor="accent6"/>
        </w:rPr>
        <w:t>přineslo</w:t>
      </w:r>
      <w:proofErr w:type="gramEnd"/>
      <w:r w:rsidR="00921A75" w:rsidRPr="0072279B">
        <w:rPr>
          <w:color w:val="70AD47" w:themeColor="accent6"/>
        </w:rPr>
        <w:t xml:space="preserve"> zemědělství</w:t>
      </w:r>
      <w:r w:rsidR="00921A75">
        <w:t>. Potom napiš</w:t>
      </w:r>
      <w:r w:rsidR="00463081">
        <w:t>te</w:t>
      </w:r>
      <w:r w:rsidR="00921A75">
        <w:t xml:space="preserve"> zápis.</w:t>
      </w:r>
    </w:p>
    <w:p w:rsidR="00921A75" w:rsidRPr="0072279B" w:rsidRDefault="00921A75">
      <w:pPr>
        <w:rPr>
          <w:color w:val="FF0000"/>
        </w:rPr>
      </w:pPr>
      <w:r w:rsidRPr="0072279B">
        <w:rPr>
          <w:color w:val="FF0000"/>
        </w:rPr>
        <w:t>Zemědělství přineslo i to, že lidé přestali být tolik závislí na přírodě.</w:t>
      </w:r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potravu si vypěstovali sami</w:t>
      </w:r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měli zásoby na zimu</w:t>
      </w:r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žili v trvalých příbytcích</w:t>
      </w:r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dožívali se vyššího věku</w:t>
      </w:r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byla lepší péče o nemocné a staré</w:t>
      </w:r>
    </w:p>
    <w:p w:rsidR="00921A75" w:rsidRPr="0072279B" w:rsidRDefault="00921A75" w:rsidP="00D0720B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jedli i vařené jídlo / keramické nádoby/</w:t>
      </w:r>
    </w:p>
    <w:p w:rsidR="00921A75" w:rsidRDefault="0072279B" w:rsidP="0072279B">
      <w:pPr>
        <w:rPr>
          <w:color w:val="FF0000"/>
        </w:rPr>
      </w:pPr>
      <w:r w:rsidRPr="0072279B">
        <w:rPr>
          <w:color w:val="FF0000"/>
        </w:rPr>
        <w:t>To vše vedlo ke zvyšování počtu lidí.</w:t>
      </w:r>
    </w:p>
    <w:p w:rsidR="0072279B" w:rsidRPr="0072279B" w:rsidRDefault="0072279B" w:rsidP="0072279B">
      <w:pPr>
        <w:rPr>
          <w:color w:val="FF0000"/>
        </w:rPr>
      </w:pP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  <w:u w:val="single"/>
        </w:rPr>
        <w:t>Výhody zemědělství</w:t>
      </w:r>
      <w:r w:rsidRPr="0072279B">
        <w:rPr>
          <w:color w:val="FF0000"/>
        </w:rPr>
        <w:t>:</w:t>
      </w: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</w:rPr>
        <w:t>-díky bližším kontaktům ve vesnicích se rychleji šířily informace</w:t>
      </w: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</w:rPr>
        <w:t>- byl čas i na rozvíjení umění a kultury</w:t>
      </w: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</w:rPr>
        <w:t>- z vlny a lnu získávali textilní vlákna a začali tkát látky</w:t>
      </w: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</w:rPr>
        <w:t>- díky nadprodukci potravin začala vznikat první řemesla</w:t>
      </w:r>
    </w:p>
    <w:p w:rsidR="0072279B" w:rsidRDefault="0072279B" w:rsidP="0072279B">
      <w:pPr>
        <w:rPr>
          <w:color w:val="FF0000"/>
        </w:rPr>
      </w:pPr>
      <w:r w:rsidRPr="0072279B">
        <w:rPr>
          <w:color w:val="FF0000"/>
        </w:rPr>
        <w:t>- oddělily se vrstvy bojovníků a kněží</w:t>
      </w:r>
    </w:p>
    <w:p w:rsidR="006A5DCF" w:rsidRDefault="006A5DCF" w:rsidP="0072279B">
      <w:pPr>
        <w:rPr>
          <w:color w:val="FF0000"/>
        </w:rPr>
      </w:pPr>
    </w:p>
    <w:p w:rsidR="0072279B" w:rsidRDefault="0072279B" w:rsidP="0072279B">
      <w:pPr>
        <w:rPr>
          <w:color w:val="000000" w:themeColor="text1"/>
        </w:rPr>
      </w:pPr>
      <w:r w:rsidRPr="00D371E1">
        <w:rPr>
          <w:color w:val="000000" w:themeColor="text1"/>
        </w:rPr>
        <w:t>Protože</w:t>
      </w:r>
      <w:r w:rsidR="00D371E1">
        <w:rPr>
          <w:color w:val="000000" w:themeColor="text1"/>
        </w:rPr>
        <w:t xml:space="preserve"> bychom měli mít za normálních okolností ještě jednu hodinu v pátek, pošlu vám jednu kratinkou kapitolku, která se jmenuje </w:t>
      </w:r>
      <w:r w:rsidR="00D371E1" w:rsidRPr="00D371E1">
        <w:rPr>
          <w:color w:val="70AD47" w:themeColor="accent6"/>
        </w:rPr>
        <w:t>Velká změna ve společnosti</w:t>
      </w:r>
      <w:r w:rsidR="00D371E1">
        <w:rPr>
          <w:color w:val="000000" w:themeColor="text1"/>
        </w:rPr>
        <w:t>. Na straně 30 vidíte, že se jedná o dva odstavce. Přečtěte si je a pořádně prohlédněte i doprovodné obrázky, protože se k nim bude vztahovat i váš úkol.</w:t>
      </w:r>
    </w:p>
    <w:p w:rsidR="00D371E1" w:rsidRPr="006A5DCF" w:rsidRDefault="00D371E1" w:rsidP="0072279B">
      <w:pPr>
        <w:rPr>
          <w:color w:val="FF0000"/>
          <w:u w:val="single"/>
        </w:rPr>
      </w:pPr>
      <w:r w:rsidRPr="006A5DCF">
        <w:rPr>
          <w:color w:val="FF0000"/>
          <w:u w:val="single"/>
        </w:rPr>
        <w:t>Velká změna ve společnosti</w:t>
      </w:r>
    </w:p>
    <w:p w:rsidR="00D371E1" w:rsidRPr="006A5DCF" w:rsidRDefault="00D371E1" w:rsidP="0072279B">
      <w:pPr>
        <w:rPr>
          <w:color w:val="FF0000"/>
        </w:rPr>
      </w:pPr>
      <w:r w:rsidRPr="006A5DCF">
        <w:rPr>
          <w:color w:val="FF0000"/>
        </w:rPr>
        <w:t>Těžká práce na polích se stala záležitostí mužů</w:t>
      </w:r>
      <w:r w:rsidR="006A5DCF" w:rsidRPr="006A5DCF">
        <w:rPr>
          <w:color w:val="FF0000"/>
        </w:rPr>
        <w:t>, proto roste i jejich význam ve společnosti.</w:t>
      </w:r>
    </w:p>
    <w:p w:rsidR="006A5DCF" w:rsidRPr="006A5DCF" w:rsidRDefault="006A5DCF" w:rsidP="0072279B">
      <w:pPr>
        <w:rPr>
          <w:color w:val="FF0000"/>
        </w:rPr>
      </w:pPr>
      <w:r w:rsidRPr="006A5DCF">
        <w:rPr>
          <w:color w:val="FF0000"/>
        </w:rPr>
        <w:t>Nejvýznamnější vynález</w:t>
      </w:r>
      <w:r w:rsidRPr="006A5DCF">
        <w:rPr>
          <w:color w:val="FF0000"/>
        </w:rPr>
        <w:tab/>
      </w:r>
      <w:r w:rsidRPr="006A5DCF">
        <w:rPr>
          <w:color w:val="FF0000"/>
        </w:rPr>
        <w:tab/>
        <w:t>- KOLO</w:t>
      </w:r>
      <w:r w:rsidRPr="006A5DCF">
        <w:rPr>
          <w:color w:val="FF0000"/>
        </w:rPr>
        <w:tab/>
      </w:r>
      <w:r w:rsidRPr="006A5DCF">
        <w:rPr>
          <w:color w:val="FF0000"/>
        </w:rPr>
        <w:tab/>
        <w:t>/ vůz, kladka, hrnčířský kruh/</w:t>
      </w:r>
    </w:p>
    <w:p w:rsidR="006A5DCF" w:rsidRPr="006A5DCF" w:rsidRDefault="006A5DCF" w:rsidP="0072279B">
      <w:pPr>
        <w:rPr>
          <w:color w:val="000000" w:themeColor="text1"/>
        </w:rPr>
      </w:pPr>
      <w:r w:rsidRPr="006A5DCF">
        <w:rPr>
          <w:color w:val="FF0000"/>
        </w:rPr>
        <w:t>Megalitické stavby</w:t>
      </w:r>
      <w:r w:rsidRPr="006A5DCF">
        <w:rPr>
          <w:color w:val="FF0000"/>
        </w:rPr>
        <w:tab/>
      </w:r>
      <w:r w:rsidRPr="006A5DCF">
        <w:rPr>
          <w:color w:val="FF0000"/>
        </w:rPr>
        <w:tab/>
        <w:t>menhiry –</w:t>
      </w:r>
      <w:r>
        <w:rPr>
          <w:color w:val="FF0000"/>
        </w:rPr>
        <w:tab/>
      </w:r>
      <w:r w:rsidRPr="006A5DCF">
        <w:rPr>
          <w:color w:val="000000" w:themeColor="text1"/>
        </w:rPr>
        <w:t>popiš nebo nakresli</w:t>
      </w:r>
    </w:p>
    <w:p w:rsidR="006A5DCF" w:rsidRDefault="006A5DCF" w:rsidP="0072279B">
      <w:pPr>
        <w:rPr>
          <w:color w:val="FF0000"/>
        </w:rPr>
      </w:pPr>
      <w:r w:rsidRPr="006A5DCF">
        <w:rPr>
          <w:color w:val="000000" w:themeColor="text1"/>
        </w:rPr>
        <w:tab/>
      </w:r>
      <w:r w:rsidRPr="006A5DCF">
        <w:rPr>
          <w:color w:val="000000" w:themeColor="text1"/>
        </w:rPr>
        <w:tab/>
      </w:r>
      <w:r w:rsidRPr="006A5DCF">
        <w:rPr>
          <w:color w:val="000000" w:themeColor="text1"/>
        </w:rPr>
        <w:tab/>
      </w:r>
      <w:r w:rsidRPr="006A5DCF">
        <w:rPr>
          <w:color w:val="FF0000"/>
        </w:rPr>
        <w:tab/>
        <w:t>dolmeny –</w:t>
      </w:r>
      <w:r>
        <w:rPr>
          <w:color w:val="FF0000"/>
        </w:rPr>
        <w:tab/>
      </w:r>
      <w:r w:rsidRPr="006A5DCF">
        <w:rPr>
          <w:color w:val="000000" w:themeColor="text1"/>
        </w:rPr>
        <w:t>popiš nebo nakresli</w:t>
      </w:r>
    </w:p>
    <w:p w:rsidR="006A5DCF" w:rsidRPr="006A5DCF" w:rsidRDefault="006A5DCF" w:rsidP="0072279B">
      <w:pPr>
        <w:rPr>
          <w:color w:val="FF0000"/>
        </w:rPr>
      </w:pPr>
    </w:p>
    <w:p w:rsidR="006A5DCF" w:rsidRPr="006A5DCF" w:rsidRDefault="006A5DCF" w:rsidP="0072279B">
      <w:pPr>
        <w:rPr>
          <w:color w:val="FF0000"/>
        </w:rPr>
      </w:pPr>
    </w:p>
    <w:p w:rsidR="00D371E1" w:rsidRPr="00D371E1" w:rsidRDefault="00D371E1" w:rsidP="0072279B">
      <w:pPr>
        <w:rPr>
          <w:color w:val="000000" w:themeColor="text1"/>
        </w:rPr>
      </w:pPr>
    </w:p>
    <w:p w:rsidR="00D71C8F" w:rsidRDefault="00D71C8F">
      <w:bookmarkStart w:id="0" w:name="_GoBack"/>
      <w:bookmarkEnd w:id="0"/>
    </w:p>
    <w:p w:rsidR="00D71C8F" w:rsidRDefault="00D71C8F"/>
    <w:p w:rsidR="00D71C8F" w:rsidRDefault="00D71C8F"/>
    <w:sectPr w:rsidR="00D7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168"/>
    <w:multiLevelType w:val="hybridMultilevel"/>
    <w:tmpl w:val="8766F54A"/>
    <w:lvl w:ilvl="0" w:tplc="74F8D254">
      <w:start w:val="1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AC"/>
    <w:rsid w:val="00380811"/>
    <w:rsid w:val="00463081"/>
    <w:rsid w:val="006A5DCF"/>
    <w:rsid w:val="0072279B"/>
    <w:rsid w:val="00921A75"/>
    <w:rsid w:val="009A76BB"/>
    <w:rsid w:val="00D371E1"/>
    <w:rsid w:val="00D71C8F"/>
    <w:rsid w:val="00E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D59F"/>
  <w15:chartTrackingRefBased/>
  <w15:docId w15:val="{E736D56D-8564-4CFA-8014-24B747E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Barbora Frimmelová</cp:lastModifiedBy>
  <cp:revision>4</cp:revision>
  <dcterms:created xsi:type="dcterms:W3CDTF">2020-10-14T07:25:00Z</dcterms:created>
  <dcterms:modified xsi:type="dcterms:W3CDTF">2020-10-14T07:53:00Z</dcterms:modified>
</cp:coreProperties>
</file>