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03E" w:rsidRDefault="00530DCC">
      <w:pPr>
        <w:rPr>
          <w:b/>
          <w:sz w:val="24"/>
          <w:szCs w:val="24"/>
        </w:rPr>
      </w:pPr>
      <w:r>
        <w:rPr>
          <w:b/>
          <w:sz w:val="24"/>
          <w:szCs w:val="24"/>
        </w:rPr>
        <w:t>13. 4.  VkZ9</w:t>
      </w:r>
    </w:p>
    <w:p w:rsidR="00530DCC" w:rsidRDefault="00530DCC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deváťáci,</w:t>
      </w:r>
    </w:p>
    <w:p w:rsidR="00530DCC" w:rsidRDefault="00530DCC">
      <w:pPr>
        <w:rPr>
          <w:b/>
          <w:sz w:val="24"/>
          <w:szCs w:val="24"/>
        </w:rPr>
      </w:pPr>
      <w:r>
        <w:rPr>
          <w:b/>
          <w:sz w:val="24"/>
          <w:szCs w:val="24"/>
        </w:rPr>
        <w:t>budeme pokračovat ve vývojových etapách lidského jedince a dnes to bude těhotenství.</w:t>
      </w:r>
    </w:p>
    <w:p w:rsidR="00530DCC" w:rsidRDefault="00530DCC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530DCC" w:rsidRDefault="00530DCC">
      <w:pPr>
        <w:rPr>
          <w:b/>
          <w:sz w:val="24"/>
          <w:szCs w:val="24"/>
        </w:rPr>
      </w:pPr>
    </w:p>
    <w:p w:rsidR="00530DCC" w:rsidRDefault="00530DCC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r w:rsidRPr="00530DCC">
        <w:rPr>
          <w:b/>
          <w:sz w:val="28"/>
          <w:szCs w:val="28"/>
          <w:u w:val="single"/>
        </w:rPr>
        <w:t>Těhotenství</w:t>
      </w:r>
    </w:p>
    <w:p w:rsidR="00530DCC" w:rsidRDefault="00530DCC" w:rsidP="00530DC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Začíná uhnízděním oplozeného kulovitého útvaru (blastocysty)</w:t>
      </w:r>
    </w:p>
    <w:p w:rsidR="00530DCC" w:rsidRDefault="00530DCC" w:rsidP="00530DC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 části buněk se vyvine zevní a vnitřní zárodečný obal</w:t>
      </w:r>
    </w:p>
    <w:p w:rsidR="00530DCC" w:rsidRDefault="00530DCC" w:rsidP="00530DC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Vak blan je vyplněn tekutinou (plodovou vodou)</w:t>
      </w:r>
    </w:p>
    <w:p w:rsidR="00530DCC" w:rsidRDefault="00530DCC" w:rsidP="00530DCC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Z dalších buněk vzniká </w:t>
      </w:r>
      <w:r w:rsidRPr="00530DCC">
        <w:rPr>
          <w:b/>
          <w:sz w:val="24"/>
          <w:szCs w:val="24"/>
          <w:u w:val="single"/>
        </w:rPr>
        <w:t>zárodek (embryo)</w:t>
      </w:r>
    </w:p>
    <w:p w:rsidR="00530DCC" w:rsidRDefault="00530DCC" w:rsidP="00530DCC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Zárodek se vznáší v tekutině a s obaly je spojen krátkou stopkou – z té se postupně vyvine </w:t>
      </w:r>
      <w:r w:rsidRPr="00530DCC">
        <w:rPr>
          <w:b/>
          <w:sz w:val="24"/>
          <w:szCs w:val="24"/>
          <w:u w:val="single"/>
        </w:rPr>
        <w:t>pupeční provazec</w:t>
      </w:r>
    </w:p>
    <w:p w:rsidR="00530DCC" w:rsidRPr="00180168" w:rsidRDefault="00530DCC" w:rsidP="00530DCC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Z části obou obalů a přilehlé oblasti silně prokrvené děložní sliznice se vyvine </w:t>
      </w:r>
      <w:r w:rsidRPr="00530DCC">
        <w:rPr>
          <w:b/>
          <w:sz w:val="24"/>
          <w:szCs w:val="24"/>
          <w:u w:val="single"/>
        </w:rPr>
        <w:t>plodový koláč (placenta)</w:t>
      </w:r>
      <w:r w:rsidR="00180168">
        <w:rPr>
          <w:b/>
          <w:sz w:val="24"/>
          <w:szCs w:val="24"/>
          <w:u w:val="single"/>
        </w:rPr>
        <w:t xml:space="preserve"> </w:t>
      </w:r>
      <w:r w:rsidR="00180168">
        <w:rPr>
          <w:b/>
          <w:sz w:val="24"/>
          <w:szCs w:val="24"/>
        </w:rPr>
        <w:t>– zprostředkovává předávání látek v obou směrech mezi krví matky a krví plodu – krev obou jedinců se ale nemísí</w:t>
      </w:r>
    </w:p>
    <w:p w:rsidR="00180168" w:rsidRPr="00180168" w:rsidRDefault="00180168" w:rsidP="00530DCC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Placenta je spojena s tělem plodu cévami, které jsou v pupečníku</w:t>
      </w:r>
    </w:p>
    <w:p w:rsidR="00180168" w:rsidRDefault="00180168" w:rsidP="00180168">
      <w:pPr>
        <w:rPr>
          <w:b/>
          <w:sz w:val="24"/>
          <w:szCs w:val="24"/>
          <w:u w:val="single"/>
        </w:rPr>
      </w:pPr>
    </w:p>
    <w:p w:rsidR="00180168" w:rsidRDefault="00180168" w:rsidP="0018016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Funkce placenty:</w:t>
      </w:r>
    </w:p>
    <w:p w:rsidR="00180168" w:rsidRDefault="00180168" w:rsidP="0018016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F21340">
        <w:rPr>
          <w:b/>
          <w:sz w:val="24"/>
          <w:szCs w:val="24"/>
          <w:u w:val="single"/>
        </w:rPr>
        <w:t xml:space="preserve">Nutriční </w:t>
      </w:r>
      <w:r>
        <w:rPr>
          <w:b/>
          <w:sz w:val="24"/>
          <w:szCs w:val="24"/>
        </w:rPr>
        <w:t>(výživová) – potřebné živiny přináší do těla plodu krev</w:t>
      </w:r>
    </w:p>
    <w:p w:rsidR="00180168" w:rsidRDefault="00180168" w:rsidP="0018016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F21340">
        <w:rPr>
          <w:b/>
          <w:sz w:val="24"/>
          <w:szCs w:val="24"/>
          <w:u w:val="single"/>
        </w:rPr>
        <w:t xml:space="preserve">Sekreční </w:t>
      </w:r>
      <w:r>
        <w:rPr>
          <w:b/>
          <w:sz w:val="24"/>
          <w:szCs w:val="24"/>
        </w:rPr>
        <w:t>– předávání škodlivých zplodin z těla plodu do krevního oběhu matky</w:t>
      </w:r>
    </w:p>
    <w:p w:rsidR="00180168" w:rsidRDefault="00180168" w:rsidP="0018016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F21340">
        <w:rPr>
          <w:b/>
          <w:sz w:val="24"/>
          <w:szCs w:val="24"/>
          <w:u w:val="single"/>
        </w:rPr>
        <w:t>Respirační</w:t>
      </w:r>
      <w:r>
        <w:rPr>
          <w:b/>
          <w:sz w:val="24"/>
          <w:szCs w:val="24"/>
        </w:rPr>
        <w:t xml:space="preserve"> – poskytuje plodu kyslík z matčiny krve, pupečníkovými cévami je odváděn z těla plodu oxid uhličitý</w:t>
      </w:r>
    </w:p>
    <w:p w:rsidR="00180168" w:rsidRDefault="00180168" w:rsidP="0018016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F21340">
        <w:rPr>
          <w:b/>
          <w:sz w:val="24"/>
          <w:szCs w:val="24"/>
          <w:u w:val="single"/>
        </w:rPr>
        <w:t>Ochranná</w:t>
      </w:r>
      <w:r>
        <w:rPr>
          <w:b/>
          <w:sz w:val="24"/>
          <w:szCs w:val="24"/>
        </w:rPr>
        <w:t xml:space="preserve"> – chrání plod před vnikáním škodlivých látek a infekcí z těla matky (přes placentární bariéru mohou ale vniknout i látky cizorodé a pro vývoj plodu škodlivé – viry, léky, alkohol aj.)</w:t>
      </w:r>
    </w:p>
    <w:p w:rsidR="00180168" w:rsidRDefault="00180168" w:rsidP="0018016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F21340">
        <w:rPr>
          <w:b/>
          <w:sz w:val="24"/>
          <w:szCs w:val="24"/>
          <w:u w:val="single"/>
        </w:rPr>
        <w:t>Endokrinní</w:t>
      </w:r>
      <w:r>
        <w:rPr>
          <w:b/>
          <w:sz w:val="24"/>
          <w:szCs w:val="24"/>
        </w:rPr>
        <w:t xml:space="preserve"> </w:t>
      </w:r>
      <w:r w:rsidR="00F21340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F21340">
        <w:rPr>
          <w:b/>
          <w:sz w:val="24"/>
          <w:szCs w:val="24"/>
        </w:rPr>
        <w:t>vytváří hormony nezbytné pro udržení těhotenství</w:t>
      </w:r>
    </w:p>
    <w:p w:rsidR="00F21340" w:rsidRPr="00180168" w:rsidRDefault="00F21340" w:rsidP="0018016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F21340">
        <w:rPr>
          <w:b/>
          <w:sz w:val="24"/>
          <w:szCs w:val="24"/>
          <w:u w:val="single"/>
        </w:rPr>
        <w:t xml:space="preserve">Zásobní </w:t>
      </w:r>
      <w:r>
        <w:rPr>
          <w:b/>
          <w:sz w:val="24"/>
          <w:szCs w:val="24"/>
        </w:rPr>
        <w:t>– sous</w:t>
      </w:r>
      <w:bookmarkStart w:id="0" w:name="_GoBack"/>
      <w:bookmarkEnd w:id="0"/>
      <w:r>
        <w:rPr>
          <w:b/>
          <w:sz w:val="24"/>
          <w:szCs w:val="24"/>
        </w:rPr>
        <w:t>třeďuje látky důležité pro růst a vývoj plodu</w:t>
      </w:r>
    </w:p>
    <w:sectPr w:rsidR="00F21340" w:rsidRPr="00180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C292C"/>
    <w:multiLevelType w:val="hybridMultilevel"/>
    <w:tmpl w:val="823A6436"/>
    <w:lvl w:ilvl="0" w:tplc="77E043B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206CD"/>
    <w:multiLevelType w:val="hybridMultilevel"/>
    <w:tmpl w:val="70446B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CC"/>
    <w:rsid w:val="00180168"/>
    <w:rsid w:val="00530DCC"/>
    <w:rsid w:val="00ED703E"/>
    <w:rsid w:val="00F2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EE376"/>
  <w15:chartTrackingRefBased/>
  <w15:docId w15:val="{EE4EBA89-08FE-4E3A-8732-29C1C90A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0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1</cp:revision>
  <dcterms:created xsi:type="dcterms:W3CDTF">2021-04-11T12:13:00Z</dcterms:created>
  <dcterms:modified xsi:type="dcterms:W3CDTF">2021-04-11T12:36:00Z</dcterms:modified>
</cp:coreProperties>
</file>