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8B3F1A" w:rsidRDefault="008B3F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3F1A">
        <w:rPr>
          <w:rFonts w:ascii="Times New Roman" w:hAnsi="Times New Roman" w:cs="Times New Roman"/>
          <w:sz w:val="24"/>
          <w:szCs w:val="24"/>
        </w:rPr>
        <w:t>Dobrý den osmáci,</w:t>
      </w:r>
    </w:p>
    <w:p w:rsidR="008B3F1A" w:rsidRPr="008B3F1A" w:rsidRDefault="008B3F1A">
      <w:pPr>
        <w:rPr>
          <w:rFonts w:ascii="Times New Roman" w:hAnsi="Times New Roman" w:cs="Times New Roman"/>
          <w:sz w:val="24"/>
          <w:szCs w:val="24"/>
        </w:rPr>
      </w:pPr>
      <w:r w:rsidRPr="008B3F1A">
        <w:rPr>
          <w:rFonts w:ascii="Times New Roman" w:hAnsi="Times New Roman" w:cs="Times New Roman"/>
          <w:sz w:val="24"/>
          <w:szCs w:val="24"/>
        </w:rPr>
        <w:t xml:space="preserve">na dnešní on – </w:t>
      </w:r>
      <w:proofErr w:type="gramStart"/>
      <w:r w:rsidRPr="008B3F1A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Pr="008B3F1A">
        <w:rPr>
          <w:rFonts w:ascii="Times New Roman" w:hAnsi="Times New Roman" w:cs="Times New Roman"/>
          <w:sz w:val="24"/>
          <w:szCs w:val="24"/>
        </w:rPr>
        <w:t xml:space="preserve"> hodině </w:t>
      </w:r>
      <w:proofErr w:type="gramStart"/>
      <w:r w:rsidRPr="008B3F1A">
        <w:rPr>
          <w:rFonts w:ascii="Times New Roman" w:hAnsi="Times New Roman" w:cs="Times New Roman"/>
          <w:sz w:val="24"/>
          <w:szCs w:val="24"/>
        </w:rPr>
        <w:t>budeme</w:t>
      </w:r>
      <w:proofErr w:type="gramEnd"/>
      <w:r w:rsidRPr="008B3F1A">
        <w:rPr>
          <w:rFonts w:ascii="Times New Roman" w:hAnsi="Times New Roman" w:cs="Times New Roman"/>
          <w:sz w:val="24"/>
          <w:szCs w:val="24"/>
        </w:rPr>
        <w:t xml:space="preserve"> vyčíslovat chemické rovnice. Podrobně si vysvětlíme, jak na to. Následující rovnice:</w:t>
      </w:r>
    </w:p>
    <w:p w:rsidR="008B3F1A" w:rsidRDefault="008B3F1A"/>
    <w:p w:rsidR="008B3F1A" w:rsidRDefault="008B3F1A">
      <w:r>
        <w:rPr>
          <w:noProof/>
          <w:lang w:eastAsia="cs-CZ"/>
        </w:rPr>
        <w:drawing>
          <wp:inline distT="0" distB="0" distL="0" distR="0" wp14:anchorId="04627D01" wp14:editId="6C8E1391">
            <wp:extent cx="5760720" cy="47199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F1A" w:rsidRPr="008B3F1A" w:rsidRDefault="008B3F1A">
      <w:pPr>
        <w:rPr>
          <w:rFonts w:ascii="Times New Roman" w:hAnsi="Times New Roman" w:cs="Times New Roman"/>
          <w:sz w:val="24"/>
          <w:szCs w:val="24"/>
        </w:rPr>
      </w:pPr>
      <w:r w:rsidRPr="008B3F1A">
        <w:rPr>
          <w:rFonts w:ascii="Times New Roman" w:hAnsi="Times New Roman" w:cs="Times New Roman"/>
          <w:sz w:val="24"/>
          <w:szCs w:val="24"/>
        </w:rPr>
        <w:t>Pravidla při vyčíslování:</w:t>
      </w:r>
    </w:p>
    <w:p w:rsidR="008B3F1A" w:rsidRPr="008B3F1A" w:rsidRDefault="008B3F1A">
      <w:pPr>
        <w:rPr>
          <w:rFonts w:ascii="Times New Roman" w:hAnsi="Times New Roman" w:cs="Times New Roman"/>
          <w:sz w:val="24"/>
          <w:szCs w:val="24"/>
        </w:rPr>
      </w:pPr>
      <w:r w:rsidRPr="008B3F1A">
        <w:rPr>
          <w:rFonts w:ascii="Times New Roman" w:hAnsi="Times New Roman" w:cs="Times New Roman"/>
          <w:sz w:val="24"/>
          <w:szCs w:val="24"/>
        </w:rPr>
        <w:t>1. Musí platit zákon zachování hmotnosti</w:t>
      </w:r>
    </w:p>
    <w:p w:rsidR="008B3F1A" w:rsidRDefault="008B3F1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B3F1A">
        <w:rPr>
          <w:rFonts w:ascii="Times New Roman" w:hAnsi="Times New Roman" w:cs="Times New Roman"/>
          <w:sz w:val="24"/>
          <w:szCs w:val="24"/>
        </w:rPr>
        <w:t xml:space="preserve">2. Doplňujeme pouze stechiometrické koeficienty (velká celá čísla </w:t>
      </w:r>
      <w:r w:rsidRPr="008B3F1A">
        <w:rPr>
          <w:rFonts w:ascii="Times New Roman" w:hAnsi="Times New Roman" w:cs="Times New Roman"/>
          <w:b/>
          <w:color w:val="FF0000"/>
          <w:sz w:val="24"/>
          <w:szCs w:val="24"/>
        </w:rPr>
        <w:t>před</w:t>
      </w:r>
      <w:r w:rsidRPr="008B3F1A">
        <w:rPr>
          <w:rFonts w:ascii="Times New Roman" w:hAnsi="Times New Roman" w:cs="Times New Roman"/>
          <w:sz w:val="24"/>
          <w:szCs w:val="24"/>
        </w:rPr>
        <w:t xml:space="preserve"> prvek, nebo sloučeninu, </w:t>
      </w:r>
      <w:r w:rsidRPr="008B3F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nemůžeme doplňovat za prvek, nebo sloučeninu jakákoliv </w:t>
      </w:r>
      <w:proofErr w:type="spellStart"/>
      <w:r w:rsidRPr="008B3F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číla</w:t>
      </w:r>
      <w:proofErr w:type="spellEnd"/>
      <w:r w:rsidRPr="008B3F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 </w:t>
      </w:r>
    </w:p>
    <w:p w:rsidR="00E64472" w:rsidRPr="00E64472" w:rsidRDefault="00E644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472">
        <w:rPr>
          <w:rFonts w:ascii="Times New Roman" w:hAnsi="Times New Roman" w:cs="Times New Roman"/>
          <w:b/>
          <w:sz w:val="24"/>
          <w:szCs w:val="24"/>
          <w:u w:val="single"/>
        </w:rPr>
        <w:t>Pokud nemůžete být na on-line hodině, podívejte se na video z minulé hodiny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kde je učivo krásně vysvětleno </w:t>
      </w:r>
      <w:r w:rsidRPr="00E64472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A"/>
      </w:r>
      <w:r w:rsidRPr="00E64472">
        <w:rPr>
          <w:rFonts w:ascii="Times New Roman" w:hAnsi="Times New Roman" w:cs="Times New Roman"/>
          <w:b/>
          <w:sz w:val="24"/>
          <w:szCs w:val="24"/>
          <w:u w:val="single"/>
        </w:rPr>
        <w:t xml:space="preserve"> (učivo na stránkách školy)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sectPr w:rsidR="00E64472" w:rsidRPr="00E6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1A"/>
    <w:rsid w:val="0041774F"/>
    <w:rsid w:val="007E0104"/>
    <w:rsid w:val="008B3F1A"/>
    <w:rsid w:val="00A45CF0"/>
    <w:rsid w:val="00E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C845-E57C-4CCD-BDCF-1BD2E781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2021-03-05T08:53:00Z</dcterms:created>
  <dcterms:modified xsi:type="dcterms:W3CDTF">2021-03-05T08:53:00Z</dcterms:modified>
</cp:coreProperties>
</file>