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FE" w:rsidRDefault="00CA3DF2" w:rsidP="006A31FE">
      <w:pPr>
        <w:jc w:val="both"/>
        <w:rPr>
          <w:sz w:val="24"/>
          <w:szCs w:val="24"/>
        </w:rPr>
      </w:pPr>
      <w:bookmarkStart w:id="0" w:name="_GoBack"/>
      <w:bookmarkEnd w:id="0"/>
      <w:r w:rsidRPr="00CA3DF2">
        <w:rPr>
          <w:sz w:val="24"/>
          <w:szCs w:val="24"/>
        </w:rPr>
        <w:t>Milí osmáci,</w:t>
      </w:r>
    </w:p>
    <w:p w:rsidR="006A31FE" w:rsidRDefault="006A31FE" w:rsidP="006A3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omlouvám se, že jsem vám včera nestačil poslat „úkoly“, ale nějak nestíhám, snad mě pochopíte, děkuji… </w:t>
      </w:r>
      <w:r w:rsidRPr="006A31FE">
        <w:rPr>
          <w:sz w:val="24"/>
          <w:szCs w:val="24"/>
        </w:rPr>
        <w:sym w:font="Wingdings" w:char="F04A"/>
      </w:r>
    </w:p>
    <w:p w:rsidR="006A31FE" w:rsidRDefault="006A31FE" w:rsidP="006A31FE">
      <w:pPr>
        <w:rPr>
          <w:sz w:val="24"/>
          <w:szCs w:val="24"/>
        </w:rPr>
      </w:pPr>
      <w:r>
        <w:rPr>
          <w:sz w:val="24"/>
          <w:szCs w:val="24"/>
        </w:rPr>
        <w:t xml:space="preserve">Pojďme se tedy vrhnout na novou kapitolu Člověk ve státě, která už pro vás asi nebude tak zajímavá… </w:t>
      </w:r>
      <w:r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V učebnici je to na str. 55 – 58, do sešitu si, prosím, zapište:</w:t>
      </w:r>
    </w:p>
    <w:p w:rsidR="006A31FE" w:rsidRDefault="006A31FE" w:rsidP="006A31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Stát – jeho funkce a typy</w:t>
      </w:r>
    </w:p>
    <w:p w:rsidR="006A31FE" w:rsidRDefault="006A31FE" w:rsidP="006A31F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Funkce státu:  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sz w:val="24"/>
          <w:szCs w:val="24"/>
        </w:rPr>
        <w:t>1) VNITŘNÍ: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právní </w:t>
      </w:r>
      <w:r>
        <w:rPr>
          <w:sz w:val="24"/>
          <w:szCs w:val="24"/>
        </w:rPr>
        <w:t>(základní pravidla chování ve společnosti – právní normy)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bezpečnostní</w:t>
      </w:r>
      <w:r>
        <w:rPr>
          <w:sz w:val="24"/>
          <w:szCs w:val="24"/>
        </w:rPr>
        <w:t xml:space="preserve"> (udržuje vnitřní bezpečnost státu – dodržování zákonů)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ekonomická </w:t>
      </w:r>
      <w:r>
        <w:rPr>
          <w:sz w:val="24"/>
          <w:szCs w:val="24"/>
        </w:rPr>
        <w:t>(vytváří podmínky pro hospodářský život státu)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sociální a kulturní</w:t>
      </w:r>
      <w:r>
        <w:rPr>
          <w:sz w:val="24"/>
          <w:szCs w:val="24"/>
        </w:rPr>
        <w:t xml:space="preserve"> (pečuje o blaho obyvatel, např. v oblasti služeb, péče o památky, muzea, ochrana životního prostředí)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VNĚJŠÍ: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obranná </w:t>
      </w:r>
      <w:r>
        <w:rPr>
          <w:sz w:val="24"/>
          <w:szCs w:val="24"/>
        </w:rPr>
        <w:t>(ochrana obyvatel proti vnějším zásahům, brání svoje území)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hospodářská </w:t>
      </w:r>
      <w:r>
        <w:rPr>
          <w:sz w:val="24"/>
          <w:szCs w:val="24"/>
        </w:rPr>
        <w:t>(reguluje obchod se zahraničím)</w:t>
      </w:r>
    </w:p>
    <w:p w:rsidR="006A31FE" w:rsidRDefault="006A31FE" w:rsidP="006A31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zahraničněpolitická </w:t>
      </w:r>
      <w:r>
        <w:rPr>
          <w:sz w:val="24"/>
          <w:szCs w:val="24"/>
        </w:rPr>
        <w:t>(diplomatické spojenectví s ostatními státy, hájí zájmy státu v zahraničí)</w:t>
      </w:r>
    </w:p>
    <w:p w:rsidR="006A31FE" w:rsidRDefault="006A31FE" w:rsidP="006A31FE">
      <w:pPr>
        <w:spacing w:after="0"/>
        <w:rPr>
          <w:sz w:val="24"/>
          <w:szCs w:val="24"/>
        </w:rPr>
      </w:pPr>
    </w:p>
    <w:p w:rsidR="006A31FE" w:rsidRDefault="006A31FE" w:rsidP="006A31F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Typy státu:</w:t>
      </w:r>
    </w:p>
    <w:p w:rsidR="006A31FE" w:rsidRDefault="006A31FE" w:rsidP="006A31FE">
      <w:pPr>
        <w:pStyle w:val="Odstavecseseznamem"/>
        <w:numPr>
          <w:ilvl w:val="0"/>
          <w:numId w:val="9"/>
        </w:numPr>
        <w:spacing w:after="0" w:line="256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Podle formy vlády: </w:t>
      </w:r>
    </w:p>
    <w:p w:rsidR="006A31FE" w:rsidRDefault="006A31FE" w:rsidP="006A31FE">
      <w:pPr>
        <w:pStyle w:val="Odstavecseseznamem"/>
        <w:numPr>
          <w:ilvl w:val="0"/>
          <w:numId w:val="10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Monarchie</w:t>
      </w:r>
      <w:r>
        <w:rPr>
          <w:sz w:val="24"/>
          <w:szCs w:val="24"/>
        </w:rPr>
        <w:t xml:space="preserve">     –  </w:t>
      </w:r>
      <w:r>
        <w:rPr>
          <w:b/>
          <w:sz w:val="24"/>
          <w:szCs w:val="24"/>
        </w:rPr>
        <w:t>absolutní</w:t>
      </w:r>
      <w:r>
        <w:rPr>
          <w:sz w:val="24"/>
          <w:szCs w:val="24"/>
        </w:rPr>
        <w:t xml:space="preserve"> (panovník má neomezenou moc, např. Saúdská Arábie,           Omán, Vatikán)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after="0"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konstituční</w:t>
      </w:r>
      <w:r>
        <w:rPr>
          <w:sz w:val="24"/>
          <w:szCs w:val="24"/>
        </w:rPr>
        <w:t xml:space="preserve"> (moc panovníka je omezená ústavou, o moc se dělí s parlamentem, např. V. Británie, Švédsko, Norsko, Dánsko)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after="0"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parlamentní</w:t>
      </w:r>
      <w:r>
        <w:rPr>
          <w:sz w:val="24"/>
          <w:szCs w:val="24"/>
        </w:rPr>
        <w:t xml:space="preserve"> (panovník je pouze formální, reprezentativní, stát vede předseda vlády, např. Španělsko, Japonsko)</w:t>
      </w:r>
    </w:p>
    <w:p w:rsidR="006A31FE" w:rsidRDefault="006A31FE" w:rsidP="006A31FE">
      <w:pPr>
        <w:pStyle w:val="Odstavecseseznamem"/>
        <w:numPr>
          <w:ilvl w:val="0"/>
          <w:numId w:val="10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–    </w:t>
      </w:r>
      <w:r>
        <w:rPr>
          <w:b/>
          <w:sz w:val="24"/>
          <w:szCs w:val="24"/>
        </w:rPr>
        <w:t>prezidentská</w:t>
      </w:r>
      <w:r>
        <w:rPr>
          <w:sz w:val="24"/>
          <w:szCs w:val="24"/>
        </w:rPr>
        <w:t xml:space="preserve"> (prezident stojí v čele vlády, </w:t>
      </w:r>
      <w:r>
        <w:rPr>
          <w:b/>
          <w:sz w:val="24"/>
          <w:szCs w:val="24"/>
        </w:rPr>
        <w:t xml:space="preserve">není </w:t>
      </w:r>
      <w:r>
        <w:rPr>
          <w:sz w:val="24"/>
          <w:szCs w:val="24"/>
        </w:rPr>
        <w:t>závislý na parlamentu, např. USA)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after="0" w:line="256" w:lineRule="auto"/>
        <w:rPr>
          <w:sz w:val="24"/>
          <w:szCs w:val="24"/>
        </w:rPr>
      </w:pPr>
      <w:r>
        <w:rPr>
          <w:b/>
          <w:sz w:val="24"/>
          <w:szCs w:val="24"/>
        </w:rPr>
        <w:t>parlamentní</w:t>
      </w:r>
      <w:r>
        <w:rPr>
          <w:sz w:val="24"/>
          <w:szCs w:val="24"/>
        </w:rPr>
        <w:t xml:space="preserve"> (největší pravomoc má vláda, prezident má omezené pravomoci, většina evropských států včetně ČR)</w:t>
      </w:r>
    </w:p>
    <w:p w:rsidR="006A31FE" w:rsidRDefault="006A31FE" w:rsidP="006A31FE">
      <w:pPr>
        <w:spacing w:after="0"/>
        <w:rPr>
          <w:sz w:val="24"/>
          <w:szCs w:val="24"/>
        </w:rPr>
      </w:pPr>
    </w:p>
    <w:p w:rsidR="006A31FE" w:rsidRDefault="006A31FE" w:rsidP="006A31FE">
      <w:pPr>
        <w:pStyle w:val="Odstavecseseznamem"/>
        <w:numPr>
          <w:ilvl w:val="0"/>
          <w:numId w:val="9"/>
        </w:num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Podle způsobu vlády:</w:t>
      </w:r>
    </w:p>
    <w:p w:rsidR="006A31FE" w:rsidRDefault="006A31FE" w:rsidP="006A31FE">
      <w:pPr>
        <w:pStyle w:val="Odstavecseseznamem"/>
        <w:numPr>
          <w:ilvl w:val="0"/>
          <w:numId w:val="1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Demokratické </w:t>
      </w:r>
      <w:r>
        <w:rPr>
          <w:sz w:val="24"/>
          <w:szCs w:val="24"/>
        </w:rPr>
        <w:t>–    občané se podílí na řízení státu, mají zajištěna základní lidská práva, mohou se svobodně vyjadřovat své politické názory a přesvědčení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občané si volí svoje zástupce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 státu je více politických stran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moc je rozdělena na zákonodárnou, výkonnou a soudní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občanská práva a svobody zajišťuje </w:t>
      </w:r>
      <w:r>
        <w:rPr>
          <w:b/>
          <w:sz w:val="24"/>
          <w:szCs w:val="24"/>
        </w:rPr>
        <w:t>ústava</w:t>
      </w:r>
    </w:p>
    <w:p w:rsidR="006A31FE" w:rsidRDefault="006A31FE" w:rsidP="006A31FE">
      <w:pPr>
        <w:pStyle w:val="Odstavecseseznamem"/>
        <w:numPr>
          <w:ilvl w:val="0"/>
          <w:numId w:val="1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Nedemokratické</w:t>
      </w:r>
      <w:r>
        <w:rPr>
          <w:sz w:val="24"/>
          <w:szCs w:val="24"/>
        </w:rPr>
        <w:t xml:space="preserve"> – totalitní a autoritativní režimy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neomezená státní moc je v rukou jednotlivce nebo skupiny lidí jedné politické strany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komunistický režim (Kuba, Severní Korea)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potlačuje se svoboda slova a kritika režimu</w:t>
      </w:r>
    </w:p>
    <w:p w:rsidR="006A31FE" w:rsidRDefault="006A31FE" w:rsidP="006A31FE">
      <w:pPr>
        <w:pStyle w:val="Odstavecseseznamem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neprobíhají svobodné volby</w:t>
      </w:r>
    </w:p>
    <w:p w:rsidR="006A31FE" w:rsidRDefault="006A31FE" w:rsidP="006A31FE">
      <w:pPr>
        <w:pStyle w:val="Odstavecseseznamem"/>
        <w:numPr>
          <w:ilvl w:val="0"/>
          <w:numId w:val="9"/>
        </w:num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Podle správního uspořádání: </w:t>
      </w:r>
    </w:p>
    <w:p w:rsidR="006A31FE" w:rsidRDefault="006A31FE" w:rsidP="006A31FE">
      <w:pPr>
        <w:pStyle w:val="Odstavecseseznamem"/>
        <w:numPr>
          <w:ilvl w:val="0"/>
          <w:numId w:val="1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Unitární (jednotné) státy</w:t>
      </w:r>
      <w:r>
        <w:rPr>
          <w:sz w:val="24"/>
          <w:szCs w:val="24"/>
        </w:rPr>
        <w:t xml:space="preserve"> – ve státě existuje jedna vláda a jediná ústava (např. ČR, Slovensko, Polsko, Francie, Itálie)</w:t>
      </w:r>
    </w:p>
    <w:p w:rsidR="006A31FE" w:rsidRDefault="006A31FE" w:rsidP="006A31FE">
      <w:pPr>
        <w:pStyle w:val="Odstavecseseznamem"/>
        <w:numPr>
          <w:ilvl w:val="0"/>
          <w:numId w:val="1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Federativní (spolkové) státy</w:t>
      </w:r>
      <w:r>
        <w:rPr>
          <w:sz w:val="24"/>
          <w:szCs w:val="24"/>
        </w:rPr>
        <w:t xml:space="preserve"> – jsou složeny z několika států nebo provincií, o vládu se dělí federální vláda s vládami jednotlivých členských států (např. Rakousko, SRN, Rusko, Švýcarsko, USA)</w:t>
      </w:r>
    </w:p>
    <w:p w:rsidR="00C7770C" w:rsidRDefault="00C7770C" w:rsidP="00BE34F5">
      <w:pPr>
        <w:rPr>
          <w:sz w:val="24"/>
          <w:szCs w:val="24"/>
        </w:rPr>
      </w:pPr>
    </w:p>
    <w:p w:rsidR="00BE34F5" w:rsidRPr="00864478" w:rsidRDefault="00864478" w:rsidP="00BE34F5">
      <w:pPr>
        <w:rPr>
          <w:b/>
          <w:sz w:val="24"/>
          <w:szCs w:val="24"/>
        </w:rPr>
      </w:pPr>
      <w:r w:rsidRPr="00864478">
        <w:rPr>
          <w:b/>
          <w:sz w:val="24"/>
          <w:szCs w:val="24"/>
        </w:rPr>
        <w:t>Jelikož jsou příští týden velikonoční prázdniny, tak vám jednak nebudu nic posílat, a jednak vám chci popřát hezké prožití svátků jara, hlavně hodně sluníčka a úsměvů</w:t>
      </w:r>
      <w:r>
        <w:rPr>
          <w:b/>
          <w:sz w:val="24"/>
          <w:szCs w:val="24"/>
        </w:rPr>
        <w:t>..</w:t>
      </w:r>
      <w:r w:rsidRPr="00864478">
        <w:rPr>
          <w:b/>
          <w:sz w:val="24"/>
          <w:szCs w:val="24"/>
        </w:rPr>
        <w:t xml:space="preserve">. Užijte si svátky v rámci možností co nejpříjemněji… </w:t>
      </w:r>
      <w:r w:rsidRPr="00864478">
        <w:rPr>
          <w:b/>
          <w:sz w:val="24"/>
          <w:szCs w:val="24"/>
        </w:rPr>
        <w:sym w:font="Wingdings" w:char="F04A"/>
      </w:r>
    </w:p>
    <w:p w:rsidR="00864478" w:rsidRPr="00CA3DF2" w:rsidRDefault="00864478" w:rsidP="00BE34F5">
      <w:pPr>
        <w:rPr>
          <w:sz w:val="24"/>
          <w:szCs w:val="24"/>
        </w:rPr>
      </w:pPr>
    </w:p>
    <w:p w:rsidR="00CA3DF2" w:rsidRDefault="00CA3DF2" w:rsidP="00CA3DF2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CA3DF2" w:rsidRPr="00CA3DF2" w:rsidRDefault="00CA3DF2" w:rsidP="00BE34F5">
      <w:pPr>
        <w:rPr>
          <w:sz w:val="24"/>
          <w:szCs w:val="24"/>
        </w:rPr>
      </w:pPr>
      <w:r>
        <w:rPr>
          <w:sz w:val="24"/>
          <w:szCs w:val="24"/>
        </w:rPr>
        <w:t>Váš ředitel</w:t>
      </w:r>
      <w:r w:rsidR="00C7770C">
        <w:rPr>
          <w:sz w:val="24"/>
          <w:szCs w:val="24"/>
        </w:rPr>
        <w:t xml:space="preserve"> a učitel</w:t>
      </w:r>
    </w:p>
    <w:sectPr w:rsidR="00CA3DF2" w:rsidRPr="00C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A3"/>
    <w:multiLevelType w:val="hybridMultilevel"/>
    <w:tmpl w:val="E7100742"/>
    <w:lvl w:ilvl="0" w:tplc="70CA622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FF9"/>
    <w:multiLevelType w:val="hybridMultilevel"/>
    <w:tmpl w:val="920EBE7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7205"/>
    <w:multiLevelType w:val="hybridMultilevel"/>
    <w:tmpl w:val="E684DE5C"/>
    <w:lvl w:ilvl="0" w:tplc="5E30B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3757CC"/>
    <w:multiLevelType w:val="hybridMultilevel"/>
    <w:tmpl w:val="0D9C5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558A2"/>
    <w:multiLevelType w:val="hybridMultilevel"/>
    <w:tmpl w:val="69E27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D51"/>
    <w:multiLevelType w:val="hybridMultilevel"/>
    <w:tmpl w:val="D0BEA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5B29"/>
    <w:multiLevelType w:val="hybridMultilevel"/>
    <w:tmpl w:val="EDF67F0A"/>
    <w:lvl w:ilvl="0" w:tplc="17128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D729B3"/>
    <w:multiLevelType w:val="hybridMultilevel"/>
    <w:tmpl w:val="7DBC3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67A6"/>
    <w:multiLevelType w:val="hybridMultilevel"/>
    <w:tmpl w:val="929AB1AC"/>
    <w:lvl w:ilvl="0" w:tplc="426A2AD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7DFF"/>
    <w:rsid w:val="00424FA4"/>
    <w:rsid w:val="0046641E"/>
    <w:rsid w:val="004C68BA"/>
    <w:rsid w:val="006A31FE"/>
    <w:rsid w:val="00864478"/>
    <w:rsid w:val="0095225D"/>
    <w:rsid w:val="00A3038C"/>
    <w:rsid w:val="00BE34F5"/>
    <w:rsid w:val="00C7770C"/>
    <w:rsid w:val="00CA3DF2"/>
    <w:rsid w:val="00E92843"/>
    <w:rsid w:val="00F477BC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A3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2021-03-26T09:28:00Z</dcterms:created>
  <dcterms:modified xsi:type="dcterms:W3CDTF">2021-03-26T09:28:00Z</dcterms:modified>
</cp:coreProperties>
</file>