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AE0EC9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0636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. 2.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161E" w:rsidRDefault="001239FA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C9"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8717E2">
        <w:rPr>
          <w:rFonts w:ascii="Times New Roman" w:hAnsi="Times New Roman" w:cs="Times New Roman"/>
          <w:sz w:val="24"/>
          <w:szCs w:val="24"/>
        </w:rPr>
        <w:t>vítám vás po jarních prázdninách. Před nimi jsme v dějepise začali brát učivo na téma</w:t>
      </w:r>
      <w:r w:rsidR="003D6CFB">
        <w:rPr>
          <w:rFonts w:ascii="Times New Roman" w:hAnsi="Times New Roman" w:cs="Times New Roman"/>
          <w:sz w:val="24"/>
          <w:szCs w:val="24"/>
        </w:rPr>
        <w:t xml:space="preserve"> </w:t>
      </w:r>
      <w:r w:rsidR="003D6CFB" w:rsidRPr="008717E2">
        <w:rPr>
          <w:rFonts w:ascii="Times New Roman" w:hAnsi="Times New Roman" w:cs="Times New Roman"/>
          <w:b/>
          <w:sz w:val="24"/>
          <w:szCs w:val="24"/>
        </w:rPr>
        <w:t>Mezi vídeňským kongresem a revolucí 1848</w:t>
      </w:r>
      <w:r w:rsidR="003D6CFB">
        <w:rPr>
          <w:rFonts w:ascii="Times New Roman" w:hAnsi="Times New Roman" w:cs="Times New Roman"/>
          <w:sz w:val="24"/>
          <w:szCs w:val="24"/>
        </w:rPr>
        <w:t xml:space="preserve">. </w:t>
      </w:r>
      <w:r w:rsidR="008717E2">
        <w:rPr>
          <w:rFonts w:ascii="Times New Roman" w:hAnsi="Times New Roman" w:cs="Times New Roman"/>
          <w:sz w:val="24"/>
          <w:szCs w:val="24"/>
        </w:rPr>
        <w:t xml:space="preserve">Poslední kapitola měla </w:t>
      </w:r>
      <w:r w:rsidR="003D6CFB">
        <w:rPr>
          <w:rFonts w:ascii="Times New Roman" w:hAnsi="Times New Roman" w:cs="Times New Roman"/>
          <w:sz w:val="24"/>
          <w:szCs w:val="24"/>
        </w:rPr>
        <w:t xml:space="preserve">název – </w:t>
      </w:r>
      <w:r w:rsidR="003D6CFB" w:rsidRPr="003D6CFB">
        <w:rPr>
          <w:rFonts w:ascii="Times New Roman" w:hAnsi="Times New Roman" w:cs="Times New Roman"/>
          <w:b/>
          <w:sz w:val="24"/>
          <w:szCs w:val="24"/>
        </w:rPr>
        <w:t>Průmyslová revoluce</w:t>
      </w:r>
      <w:r w:rsidR="003D6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CFB">
        <w:rPr>
          <w:rFonts w:ascii="Times New Roman" w:hAnsi="Times New Roman" w:cs="Times New Roman"/>
          <w:sz w:val="24"/>
          <w:szCs w:val="24"/>
        </w:rPr>
        <w:t xml:space="preserve">a </w:t>
      </w:r>
      <w:r w:rsidR="008717E2">
        <w:rPr>
          <w:rFonts w:ascii="Times New Roman" w:hAnsi="Times New Roman" w:cs="Times New Roman"/>
          <w:sz w:val="24"/>
          <w:szCs w:val="24"/>
        </w:rPr>
        <w:t xml:space="preserve">dnešní je pokračováním a názvem </w:t>
      </w:r>
      <w:r w:rsidR="008717E2">
        <w:rPr>
          <w:rFonts w:ascii="Times New Roman" w:hAnsi="Times New Roman" w:cs="Times New Roman"/>
          <w:b/>
          <w:sz w:val="24"/>
          <w:szCs w:val="24"/>
        </w:rPr>
        <w:t xml:space="preserve">Sociální důsledky průmyslové revoluce. </w:t>
      </w:r>
      <w:r w:rsidR="008717E2">
        <w:rPr>
          <w:rFonts w:ascii="Times New Roman" w:hAnsi="Times New Roman" w:cs="Times New Roman"/>
          <w:sz w:val="24"/>
          <w:szCs w:val="24"/>
        </w:rPr>
        <w:t>V učebnici si toto učivo prostudujte na str. 72 – 75.</w:t>
      </w:r>
      <w:r w:rsidR="00A73259">
        <w:rPr>
          <w:rFonts w:ascii="Times New Roman" w:hAnsi="Times New Roman" w:cs="Times New Roman"/>
          <w:sz w:val="24"/>
          <w:szCs w:val="24"/>
        </w:rPr>
        <w:t xml:space="preserve"> </w:t>
      </w:r>
      <w:r w:rsidR="008717E2">
        <w:rPr>
          <w:rFonts w:ascii="Times New Roman" w:hAnsi="Times New Roman" w:cs="Times New Roman"/>
          <w:sz w:val="24"/>
          <w:szCs w:val="24"/>
        </w:rPr>
        <w:t>Následovně posílám zápis k opsání do sešitu.</w:t>
      </w:r>
    </w:p>
    <w:p w:rsidR="00A73259" w:rsidRPr="003D6CFB" w:rsidRDefault="00017FFE" w:rsidP="003D6CFB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</w:t>
      </w:r>
    </w:p>
    <w:p w:rsidR="00705DFE" w:rsidRPr="00705DFE" w:rsidRDefault="00705DFE" w:rsidP="001239FA">
      <w:pPr>
        <w:tabs>
          <w:tab w:val="left" w:pos="993"/>
        </w:tabs>
        <w:spacing w:after="0" w:line="276" w:lineRule="auto"/>
        <w:ind w:left="284"/>
        <w:rPr>
          <w:rFonts w:ascii="Times New Roman" w:hAnsi="Times New Roman" w:cs="Times New Roman"/>
          <w:color w:val="0070C0"/>
          <w:sz w:val="24"/>
          <w:szCs w:val="24"/>
        </w:rPr>
      </w:pPr>
      <w:r w:rsidRPr="00705DFE">
        <w:rPr>
          <w:rFonts w:ascii="Times New Roman" w:hAnsi="Times New Roman" w:cs="Times New Roman"/>
          <w:b/>
          <w:color w:val="0070C0"/>
          <w:sz w:val="24"/>
          <w:szCs w:val="24"/>
        </w:rPr>
        <w:t>Mezi vídeňským kongresem a revolucí 1848.</w:t>
      </w:r>
      <w:r w:rsidRPr="00705D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(učebnice str. 69 – 90)</w:t>
      </w:r>
    </w:p>
    <w:p w:rsidR="001239FA" w:rsidRPr="001239FA" w:rsidRDefault="008717E2" w:rsidP="001239FA">
      <w:pPr>
        <w:tabs>
          <w:tab w:val="left" w:pos="993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Sociální důsledky průmyslové revoluce</w:t>
      </w:r>
      <w:r w:rsidR="00C253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239FA"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(učebnice str. </w:t>
      </w:r>
      <w:r w:rsidR="00B326D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326D5">
        <w:rPr>
          <w:rFonts w:ascii="Times New Roman" w:eastAsia="Calibri" w:hAnsi="Times New Roman" w:cs="Times New Roman"/>
          <w:sz w:val="24"/>
          <w:szCs w:val="24"/>
        </w:rPr>
        <w:t xml:space="preserve"> -7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80217" w:rsidRDefault="00B80217" w:rsidP="001239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Pr="001239FA" w:rsidRDefault="003E38AD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1239FA" w:rsidRDefault="008717E2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Sociální důsledky průmyslové revoluce</w:t>
      </w:r>
    </w:p>
    <w:p w:rsidR="00B326D5" w:rsidRDefault="00B326D5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717E2" w:rsidRPr="008717E2" w:rsidRDefault="008717E2" w:rsidP="008717E2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prům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revoluce přinesla obrovské změny</w:t>
      </w:r>
    </w:p>
    <w:p w:rsidR="008717E2" w:rsidRPr="008717E2" w:rsidRDefault="008717E2" w:rsidP="008717E2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západ. a střed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Evropa – rychlý rozvoj průmyslu</w:t>
      </w:r>
    </w:p>
    <w:p w:rsidR="008717E2" w:rsidRDefault="00A61A45" w:rsidP="008717E2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východ. Evropa a Balkán – zaostalé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agrární země</w:t>
      </w:r>
    </w:p>
    <w:p w:rsidR="00A61A45" w:rsidRPr="00A61A45" w:rsidRDefault="00A61A45" w:rsidP="008717E2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A45">
        <w:rPr>
          <w:rFonts w:ascii="Times New Roman" w:eastAsia="Calibri" w:hAnsi="Times New Roman" w:cs="Times New Roman"/>
          <w:sz w:val="24"/>
          <w:szCs w:val="24"/>
        </w:rPr>
        <w:t>vznikly nové společenské vrstvy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dělníci a buržoazie</w:t>
      </w:r>
    </w:p>
    <w:p w:rsidR="00A61A45" w:rsidRPr="00A61A45" w:rsidRDefault="00A61A45" w:rsidP="008717E2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dělníci: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pracovali v továrnách, hutích, dolech;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doba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- 14-16 hodin denně; práce byla málo placená, někdy museli pracovat i děti od 5-6 let, aby se rodina uživila; s rozvojem revoluce – dokonalejší stroje nahrazují dělníky, kteří jsou </w:t>
      </w:r>
      <w:r>
        <w:rPr>
          <w:rFonts w:ascii="Times New Roman" w:eastAsia="Calibri" w:hAnsi="Times New Roman" w:cs="Times New Roman"/>
          <w:b/>
          <w:sz w:val="24"/>
          <w:szCs w:val="24"/>
        </w:rPr>
        <w:t>propouštěni</w:t>
      </w:r>
    </w:p>
    <w:p w:rsidR="00A61A45" w:rsidRDefault="00A61A45" w:rsidP="008717E2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buržoazie: </w:t>
      </w:r>
      <w:r>
        <w:rPr>
          <w:rFonts w:ascii="Times New Roman" w:eastAsia="Calibri" w:hAnsi="Times New Roman" w:cs="Times New Roman"/>
          <w:sz w:val="24"/>
          <w:szCs w:val="24"/>
        </w:rPr>
        <w:t xml:space="preserve">= bohaté měšťanstvo (továrníci, obchodníci, bankéři apod.); někdy se používá i označení </w:t>
      </w:r>
      <w:r>
        <w:rPr>
          <w:rFonts w:ascii="Times New Roman" w:eastAsia="Calibri" w:hAnsi="Times New Roman" w:cs="Times New Roman"/>
          <w:b/>
          <w:sz w:val="24"/>
          <w:szCs w:val="24"/>
        </w:rPr>
        <w:t>kapitalisté</w:t>
      </w:r>
    </w:p>
    <w:p w:rsidR="00A61A45" w:rsidRPr="00A61A45" w:rsidRDefault="00A61A45" w:rsidP="00A61A45">
      <w:pPr>
        <w:pStyle w:val="Odstavecseseznamem"/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Default="00A61A45" w:rsidP="00A61A45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Pokusy o řešení situace dělníků</w:t>
      </w:r>
    </w:p>
    <w:p w:rsidR="001771A6" w:rsidRDefault="001771A6" w:rsidP="00A61A45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A45" w:rsidRPr="001771A6" w:rsidRDefault="00A61A45" w:rsidP="00A61A45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dělníci zakládali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svépomocné dělnické spolky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část mzdy přispívali do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pokladny→</w:t>
      </w:r>
      <w:r w:rsidR="001771A6">
        <w:rPr>
          <w:rFonts w:ascii="Times New Roman" w:eastAsia="Calibri" w:hAnsi="Times New Roman" w:cs="Times New Roman"/>
          <w:sz w:val="24"/>
          <w:szCs w:val="24"/>
        </w:rPr>
        <w:t>vyplácení</w:t>
      </w:r>
      <w:proofErr w:type="spellEnd"/>
      <w:r w:rsidR="001771A6">
        <w:rPr>
          <w:rFonts w:ascii="Times New Roman" w:eastAsia="Calibri" w:hAnsi="Times New Roman" w:cs="Times New Roman"/>
          <w:sz w:val="24"/>
          <w:szCs w:val="24"/>
        </w:rPr>
        <w:t xml:space="preserve"> podpory při onemocnění, úrazu apod.</w:t>
      </w:r>
    </w:p>
    <w:p w:rsidR="001771A6" w:rsidRDefault="001771A6" w:rsidP="00A61A45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spolky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vyjednávaly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zaměstnavateli, </w:t>
      </w:r>
      <w:r>
        <w:rPr>
          <w:rFonts w:ascii="Times New Roman" w:eastAsia="Calibri" w:hAnsi="Times New Roman" w:cs="Times New Roman"/>
          <w:b/>
          <w:sz w:val="24"/>
          <w:szCs w:val="24"/>
        </w:rPr>
        <w:t>organizovaly stávky</w:t>
      </w:r>
    </w:p>
    <w:p w:rsidR="001771A6" w:rsidRDefault="001771A6" w:rsidP="00A61A45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postupem času zlepšení situace: zkrácení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doby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zákaz práce dětí, zavedeno </w:t>
      </w:r>
      <w:r>
        <w:rPr>
          <w:rFonts w:ascii="Times New Roman" w:eastAsia="Calibri" w:hAnsi="Times New Roman" w:cs="Times New Roman"/>
          <w:b/>
          <w:sz w:val="24"/>
          <w:szCs w:val="24"/>
        </w:rPr>
        <w:t>pojištění</w:t>
      </w:r>
    </w:p>
    <w:p w:rsidR="001771A6" w:rsidRPr="001771A6" w:rsidRDefault="001771A6" w:rsidP="00A61A45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 19. stol. vznik nových filozofických směrů; nejdůležitější </w:t>
      </w:r>
      <w:r>
        <w:rPr>
          <w:rFonts w:ascii="Times New Roman" w:eastAsia="Calibri" w:hAnsi="Times New Roman" w:cs="Times New Roman"/>
          <w:b/>
          <w:sz w:val="24"/>
          <w:szCs w:val="24"/>
        </w:rPr>
        <w:t>socialismus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hlavní představitelé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Bedřich Engels a Karel Marx</w:t>
      </w:r>
    </w:p>
    <w:p w:rsidR="001771A6" w:rsidRDefault="001771A6" w:rsidP="001771A6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A45" w:rsidRDefault="001771A6" w:rsidP="001771A6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Proměna měst</w:t>
      </w:r>
    </w:p>
    <w:p w:rsidR="001771A6" w:rsidRPr="001771A6" w:rsidRDefault="001771A6" w:rsidP="001771A6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FFE" w:rsidRPr="00406361" w:rsidRDefault="001771A6" w:rsidP="00017F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1A6">
        <w:rPr>
          <w:rFonts w:ascii="Times New Roman" w:eastAsia="Calibri" w:hAnsi="Times New Roman" w:cs="Times New Roman"/>
          <w:sz w:val="24"/>
          <w:szCs w:val="24"/>
        </w:rPr>
        <w:t>velký příliv lidí do měst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→ vznik </w:t>
      </w:r>
      <w:r>
        <w:rPr>
          <w:rFonts w:ascii="Times New Roman" w:eastAsia="Calibri" w:hAnsi="Times New Roman" w:cs="Times New Roman"/>
          <w:b/>
          <w:sz w:val="24"/>
          <w:szCs w:val="24"/>
        </w:rPr>
        <w:t>předměstí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zde se stavěly </w:t>
      </w:r>
      <w:r>
        <w:rPr>
          <w:rFonts w:ascii="Times New Roman" w:eastAsia="Calibri" w:hAnsi="Times New Roman" w:cs="Times New Roman"/>
          <w:b/>
          <w:sz w:val="24"/>
          <w:szCs w:val="24"/>
        </w:rPr>
        <w:t>továrny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 jejich okolí </w:t>
      </w:r>
      <w:r>
        <w:rPr>
          <w:rFonts w:ascii="Times New Roman" w:eastAsia="Calibri" w:hAnsi="Times New Roman" w:cs="Times New Roman"/>
          <w:b/>
          <w:sz w:val="24"/>
          <w:szCs w:val="24"/>
        </w:rPr>
        <w:t>činžovní domy</w:t>
      </w:r>
      <w:r>
        <w:rPr>
          <w:rFonts w:ascii="Times New Roman" w:eastAsia="Calibri" w:hAnsi="Times New Roman" w:cs="Times New Roman"/>
          <w:sz w:val="24"/>
          <w:szCs w:val="24"/>
        </w:rPr>
        <w:t xml:space="preserve"> s nájemními byty pro dělníky → vznik </w:t>
      </w:r>
      <w:r>
        <w:rPr>
          <w:rFonts w:ascii="Times New Roman" w:eastAsia="Calibri" w:hAnsi="Times New Roman" w:cs="Times New Roman"/>
          <w:b/>
          <w:sz w:val="24"/>
          <w:szCs w:val="24"/>
        </w:rPr>
        <w:t>továrních čtvrtí</w:t>
      </w:r>
    </w:p>
    <w:p w:rsidR="00406361" w:rsidRPr="00406361" w:rsidRDefault="00406361" w:rsidP="00017F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nalezišť surovin vznik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nových měst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zpočátku měla podobu </w:t>
      </w:r>
      <w:r>
        <w:rPr>
          <w:rFonts w:ascii="Times New Roman" w:eastAsia="Calibri" w:hAnsi="Times New Roman" w:cs="Times New Roman"/>
          <w:b/>
          <w:sz w:val="24"/>
          <w:szCs w:val="24"/>
        </w:rPr>
        <w:t>dělnické kolonie</w:t>
      </w:r>
    </w:p>
    <w:p w:rsidR="00406361" w:rsidRDefault="00406361" w:rsidP="00406361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361" w:rsidRDefault="00406361" w:rsidP="00406361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Změna způsobu života</w:t>
      </w:r>
    </w:p>
    <w:p w:rsidR="00406361" w:rsidRDefault="00406361" w:rsidP="00406361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361" w:rsidRDefault="00406361" w:rsidP="00406361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vynález parní lokomotivy a parníku = usnadnění dovozu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cizokrajného zboží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bylo levnější a dostupnější pro více lidí</w:t>
      </w:r>
    </w:p>
    <w:p w:rsidR="00406361" w:rsidRDefault="00406361" w:rsidP="00406361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zlevnilo se cestování </w:t>
      </w:r>
      <w:r>
        <w:rPr>
          <w:rFonts w:ascii="Times New Roman" w:eastAsia="Calibri" w:hAnsi="Times New Roman" w:cs="Times New Roman"/>
          <w:sz w:val="24"/>
          <w:szCs w:val="24"/>
        </w:rPr>
        <w:t>(vlak – zrychlilo se, zkrátily se vzdálenosti)</w:t>
      </w:r>
    </w:p>
    <w:p w:rsidR="00406361" w:rsidRPr="00406361" w:rsidRDefault="00406361" w:rsidP="00406361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6361">
        <w:rPr>
          <w:rFonts w:ascii="Times New Roman" w:eastAsia="Calibri" w:hAnsi="Times New Roman" w:cs="Times New Roman"/>
          <w:sz w:val="24"/>
          <w:szCs w:val="24"/>
        </w:rPr>
        <w:t>vynález telegrafu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406361">
        <w:rPr>
          <w:rFonts w:ascii="Times New Roman" w:eastAsia="Calibri" w:hAnsi="Times New Roman" w:cs="Times New Roman"/>
          <w:b/>
          <w:sz w:val="24"/>
          <w:szCs w:val="24"/>
        </w:rPr>
        <w:t>rychlejší šíření zpráv</w:t>
      </w:r>
    </w:p>
    <w:p w:rsidR="00406361" w:rsidRPr="00406361" w:rsidRDefault="00406361" w:rsidP="00406361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06361" w:rsidRPr="0040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7389"/>
    <w:rsid w:val="00017FFE"/>
    <w:rsid w:val="000440CA"/>
    <w:rsid w:val="0005692A"/>
    <w:rsid w:val="00063F14"/>
    <w:rsid w:val="000F5D9B"/>
    <w:rsid w:val="001234CD"/>
    <w:rsid w:val="001239FA"/>
    <w:rsid w:val="001771A6"/>
    <w:rsid w:val="00350C19"/>
    <w:rsid w:val="00367EAC"/>
    <w:rsid w:val="003810D3"/>
    <w:rsid w:val="003D6CFB"/>
    <w:rsid w:val="003E38AD"/>
    <w:rsid w:val="00406361"/>
    <w:rsid w:val="004444DB"/>
    <w:rsid w:val="00502E13"/>
    <w:rsid w:val="0060254A"/>
    <w:rsid w:val="006B76CA"/>
    <w:rsid w:val="006E412F"/>
    <w:rsid w:val="00705DFE"/>
    <w:rsid w:val="007178C3"/>
    <w:rsid w:val="0072174B"/>
    <w:rsid w:val="007B161E"/>
    <w:rsid w:val="008717E2"/>
    <w:rsid w:val="009A6773"/>
    <w:rsid w:val="00A61A45"/>
    <w:rsid w:val="00A73259"/>
    <w:rsid w:val="00A95490"/>
    <w:rsid w:val="00AC03AF"/>
    <w:rsid w:val="00AE0EC9"/>
    <w:rsid w:val="00AF2EF1"/>
    <w:rsid w:val="00B326D5"/>
    <w:rsid w:val="00B80217"/>
    <w:rsid w:val="00BC7BE9"/>
    <w:rsid w:val="00C253F5"/>
    <w:rsid w:val="00C9284B"/>
    <w:rsid w:val="00CF228A"/>
    <w:rsid w:val="00D74834"/>
    <w:rsid w:val="00DE0336"/>
    <w:rsid w:val="00DF1462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3C9C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2021-02-14T17:43:00Z</dcterms:created>
  <dcterms:modified xsi:type="dcterms:W3CDTF">2021-02-14T17:43:00Z</dcterms:modified>
</cp:coreProperties>
</file>