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22" w:rsidRDefault="0080468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4. 1.  D7</w:t>
      </w:r>
    </w:p>
    <w:p w:rsidR="0080468F" w:rsidRDefault="0080468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80468F" w:rsidRDefault="0080468F" w:rsidP="008046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prázdniny utekly a už se zase musíme dát do práce. Po zakládání měst a cechů se přesuneme do kapitoly Dějin významných států a národů v Evropě v období vrcholného a pozdního středověku, dnes konkrétně do západní Evropy. Učiva je hodně, některé si ještě zopaku</w:t>
      </w:r>
      <w:r w:rsidR="00572F0D">
        <w:rPr>
          <w:b/>
          <w:sz w:val="24"/>
          <w:szCs w:val="24"/>
        </w:rPr>
        <w:t>jeme formou prověrky. Učivo také</w:t>
      </w:r>
      <w:r>
        <w:rPr>
          <w:b/>
          <w:sz w:val="24"/>
          <w:szCs w:val="24"/>
        </w:rPr>
        <w:t xml:space="preserve"> nabízí spoustu možností referátů, ne všichni jej udělali. Ale to už je na vás, kdo chce mít pěknou známku nebo ne.</w:t>
      </w:r>
    </w:p>
    <w:p w:rsidR="0080468F" w:rsidRDefault="0080468F" w:rsidP="008046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80468F" w:rsidRDefault="0080468F" w:rsidP="0080468F">
      <w:pPr>
        <w:jc w:val="both"/>
        <w:rPr>
          <w:b/>
          <w:sz w:val="24"/>
          <w:szCs w:val="24"/>
        </w:rPr>
      </w:pPr>
    </w:p>
    <w:p w:rsidR="0080468F" w:rsidRPr="00572F0D" w:rsidRDefault="0080468F" w:rsidP="0080468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Učivo: </w:t>
      </w:r>
      <w:r w:rsidRPr="00572F0D">
        <w:rPr>
          <w:b/>
          <w:sz w:val="24"/>
          <w:szCs w:val="24"/>
          <w:u w:val="single"/>
        </w:rPr>
        <w:t>Dějiny významných států a národů v Evropě – Západní Evropa</w:t>
      </w:r>
    </w:p>
    <w:p w:rsidR="0080468F" w:rsidRDefault="0080468F" w:rsidP="008046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Učebnice str. 78 – 83</w:t>
      </w:r>
    </w:p>
    <w:p w:rsidR="0080468F" w:rsidRDefault="0080468F" w:rsidP="008046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80468F" w:rsidRPr="00572F0D" w:rsidRDefault="0080468F" w:rsidP="0080468F">
      <w:pPr>
        <w:jc w:val="both"/>
        <w:rPr>
          <w:b/>
          <w:sz w:val="24"/>
          <w:szCs w:val="24"/>
          <w:u w:val="single"/>
        </w:rPr>
      </w:pPr>
      <w:r w:rsidRPr="00572F0D">
        <w:rPr>
          <w:b/>
          <w:sz w:val="24"/>
          <w:szCs w:val="24"/>
          <w:u w:val="single"/>
        </w:rPr>
        <w:t>Svatá říše římská</w:t>
      </w:r>
    </w:p>
    <w:p w:rsidR="0080468F" w:rsidRDefault="0080468F" w:rsidP="0080468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 celé 13. st. – boje o trůn</w:t>
      </w:r>
      <w:r w:rsidR="00ED69F3">
        <w:rPr>
          <w:b/>
          <w:sz w:val="24"/>
          <w:szCs w:val="24"/>
        </w:rPr>
        <w:t>; 14. st. – zlepšení (na trůně Lucemburkové, Karel IV.)</w:t>
      </w:r>
    </w:p>
    <w:p w:rsidR="00ED69F3" w:rsidRPr="00572F0D" w:rsidRDefault="00ED69F3" w:rsidP="00ED69F3">
      <w:pPr>
        <w:jc w:val="both"/>
        <w:rPr>
          <w:b/>
          <w:sz w:val="24"/>
          <w:szCs w:val="24"/>
          <w:u w:val="single"/>
        </w:rPr>
      </w:pPr>
      <w:r w:rsidRPr="00572F0D">
        <w:rPr>
          <w:b/>
          <w:sz w:val="24"/>
          <w:szCs w:val="24"/>
          <w:u w:val="single"/>
        </w:rPr>
        <w:t>Francie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Zač. 14. st. </w:t>
      </w:r>
      <w:r w:rsidR="00572F0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ymřeli Kapetovci – nástup příbuzných z rodu </w:t>
      </w:r>
      <w:proofErr w:type="spellStart"/>
      <w:r>
        <w:rPr>
          <w:b/>
          <w:sz w:val="24"/>
          <w:szCs w:val="24"/>
        </w:rPr>
        <w:t>Valois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valoa</w:t>
      </w:r>
      <w:proofErr w:type="spellEnd"/>
      <w:r>
        <w:rPr>
          <w:b/>
          <w:sz w:val="24"/>
          <w:szCs w:val="24"/>
        </w:rPr>
        <w:t xml:space="preserve">/ x angl.. </w:t>
      </w:r>
      <w:proofErr w:type="gramStart"/>
      <w:r>
        <w:rPr>
          <w:b/>
          <w:sz w:val="24"/>
          <w:szCs w:val="24"/>
        </w:rPr>
        <w:t>král</w:t>
      </w:r>
      <w:proofErr w:type="gramEnd"/>
      <w:r>
        <w:rPr>
          <w:b/>
          <w:sz w:val="24"/>
          <w:szCs w:val="24"/>
        </w:rPr>
        <w:t xml:space="preserve"> z rodu Kapetovců – ne jediná záminka k válce mezi 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F roku 1337 (Flandry – bohatá oblast)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Stoletá válka 1337 – 1453 (trvala déle)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bitva 1346 u </w:t>
      </w:r>
      <w:proofErr w:type="gramStart"/>
      <w:r>
        <w:rPr>
          <w:b/>
          <w:sz w:val="24"/>
          <w:szCs w:val="24"/>
        </w:rPr>
        <w:t>Kresčaku ( vyhráli</w:t>
      </w:r>
      <w:proofErr w:type="gramEnd"/>
      <w:r>
        <w:rPr>
          <w:b/>
          <w:sz w:val="24"/>
          <w:szCs w:val="24"/>
        </w:rPr>
        <w:t xml:space="preserve"> A, na straně F padl český král Jan Lucemburský)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1415 bitva u </w:t>
      </w:r>
      <w:proofErr w:type="spellStart"/>
      <w:r>
        <w:rPr>
          <w:b/>
          <w:sz w:val="24"/>
          <w:szCs w:val="24"/>
        </w:rPr>
        <w:t>Azincourtu</w:t>
      </w:r>
      <w:proofErr w:type="spellEnd"/>
      <w:r>
        <w:rPr>
          <w:b/>
          <w:sz w:val="24"/>
          <w:szCs w:val="24"/>
        </w:rPr>
        <w:t xml:space="preserve"> /</w:t>
      </w:r>
      <w:proofErr w:type="spellStart"/>
      <w:r>
        <w:rPr>
          <w:b/>
          <w:sz w:val="24"/>
          <w:szCs w:val="24"/>
        </w:rPr>
        <w:t>Azenkúrtu</w:t>
      </w:r>
      <w:proofErr w:type="spellEnd"/>
      <w:r>
        <w:rPr>
          <w:b/>
          <w:sz w:val="24"/>
          <w:szCs w:val="24"/>
        </w:rPr>
        <w:t>/ - dobyta Paříž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Johanka z Arku – v čele fr. </w:t>
      </w:r>
      <w:r w:rsidR="00572F0D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ojsk, vyhnala Angličany, pomohla princi Karlovi ke korunovaci v Remeši; 1430 zajata Angličany a upálena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Francouzi postupně dobyli všechny angl. </w:t>
      </w:r>
      <w:r w:rsidR="00572F0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ržavy na území F x A zůstal pouze přístav Calais /kalé/</w:t>
      </w:r>
    </w:p>
    <w:p w:rsidR="00ED69F3" w:rsidRDefault="00ED69F3" w:rsidP="00ED69F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Francie = evropská</w:t>
      </w:r>
      <w:r w:rsidR="00511DBC">
        <w:rPr>
          <w:b/>
          <w:sz w:val="24"/>
          <w:szCs w:val="24"/>
        </w:rPr>
        <w:t xml:space="preserve"> velmoc</w:t>
      </w:r>
    </w:p>
    <w:p w:rsidR="00511DBC" w:rsidRPr="00572F0D" w:rsidRDefault="00511DBC" w:rsidP="00511DBC">
      <w:pPr>
        <w:jc w:val="both"/>
        <w:rPr>
          <w:b/>
          <w:sz w:val="24"/>
          <w:szCs w:val="24"/>
          <w:u w:val="single"/>
        </w:rPr>
      </w:pPr>
      <w:r w:rsidRPr="00572F0D">
        <w:rPr>
          <w:b/>
          <w:sz w:val="24"/>
          <w:szCs w:val="24"/>
          <w:u w:val="single"/>
        </w:rPr>
        <w:t>Anglie</w:t>
      </w:r>
    </w:p>
    <w:p w:rsidR="00511DBC" w:rsidRDefault="00511DBC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12. st. </w:t>
      </w:r>
      <w:r w:rsidR="00572F0D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moci rod </w:t>
      </w:r>
      <w:proofErr w:type="spellStart"/>
      <w:r>
        <w:rPr>
          <w:b/>
          <w:sz w:val="24"/>
          <w:szCs w:val="24"/>
        </w:rPr>
        <w:t>Plantagenetů</w:t>
      </w:r>
      <w:proofErr w:type="spellEnd"/>
    </w:p>
    <w:p w:rsidR="00511DBC" w:rsidRDefault="00511DBC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 Bezzemek – ztráta držav ve F, ve prospěch angl.. </w:t>
      </w:r>
      <w:proofErr w:type="gramStart"/>
      <w:r>
        <w:rPr>
          <w:b/>
          <w:sz w:val="24"/>
          <w:szCs w:val="24"/>
        </w:rPr>
        <w:t>šlechty</w:t>
      </w:r>
      <w:proofErr w:type="gramEnd"/>
      <w:r>
        <w:rPr>
          <w:b/>
          <w:sz w:val="24"/>
          <w:szCs w:val="24"/>
        </w:rPr>
        <w:t xml:space="preserve"> vydává 1215 Velkou listinu svobod (nejdůležitější opatření – volený sbor 25 baronů – povinnost dohlížet na krále a jeho úředníky) = základ parlamentu v A </w:t>
      </w:r>
    </w:p>
    <w:p w:rsidR="00511DBC" w:rsidRDefault="00511DBC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 začátku stoleté války angl. králové rozšířili svoje državy o Wales, částečně Skotsko + Irsko</w:t>
      </w:r>
    </w:p>
    <w:p w:rsidR="00511DBC" w:rsidRPr="00572F0D" w:rsidRDefault="00511DBC" w:rsidP="00511DBC">
      <w:pPr>
        <w:jc w:val="both"/>
        <w:rPr>
          <w:b/>
          <w:sz w:val="24"/>
          <w:szCs w:val="24"/>
          <w:u w:val="single"/>
        </w:rPr>
      </w:pPr>
      <w:r w:rsidRPr="00572F0D">
        <w:rPr>
          <w:b/>
          <w:sz w:val="24"/>
          <w:szCs w:val="24"/>
          <w:u w:val="single"/>
        </w:rPr>
        <w:t>Problémy papežství a církve</w:t>
      </w:r>
    </w:p>
    <w:p w:rsidR="00511DBC" w:rsidRDefault="00511DBC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1378 neshody mezi kardinály – zvoleni dva papežové – v Římě a v Avignonu /Francie/</w:t>
      </w:r>
    </w:p>
    <w:p w:rsidR="00572F0D" w:rsidRPr="00572F0D" w:rsidRDefault="00572F0D" w:rsidP="00511DB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= </w:t>
      </w:r>
      <w:r w:rsidRPr="00572F0D">
        <w:rPr>
          <w:b/>
          <w:sz w:val="24"/>
          <w:szCs w:val="24"/>
          <w:u w:val="single"/>
        </w:rPr>
        <w:t>papežské schizma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Problémy: náboženské (snižoval autoritu církve)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mocenské (nemohl být korunován římský císař)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ekonomické (větší náklady na církev)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 w:rsidRPr="00572F0D">
        <w:rPr>
          <w:b/>
          <w:sz w:val="24"/>
          <w:szCs w:val="24"/>
          <w:u w:val="single"/>
        </w:rPr>
        <w:t xml:space="preserve">Odpustek </w:t>
      </w:r>
      <w:r>
        <w:rPr>
          <w:b/>
          <w:sz w:val="24"/>
          <w:szCs w:val="24"/>
        </w:rPr>
        <w:t xml:space="preserve">– člověk se za peníze vykoupil z hříchů x kritikové církve (poukazovali na velký majetek, život v přepychu a politickou moc církve – John </w:t>
      </w:r>
      <w:proofErr w:type="spellStart"/>
      <w:r>
        <w:rPr>
          <w:b/>
          <w:sz w:val="24"/>
          <w:szCs w:val="24"/>
        </w:rPr>
        <w:t>Viclef</w:t>
      </w:r>
      <w:proofErr w:type="spellEnd"/>
      <w:r>
        <w:rPr>
          <w:b/>
          <w:sz w:val="24"/>
          <w:szCs w:val="24"/>
        </w:rPr>
        <w:t>, Jan Hus)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1409 církevní koncil v Pise – zvolil nového papeže, dva předchozí odmítli odejít – 3 papežové!</w:t>
      </w:r>
    </w:p>
    <w:p w:rsidR="00572F0D" w:rsidRDefault="00572F0D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Římský král Zikmund Lucemburský – svolal nový sněm do Kostnice 1414 – papežové odstoupili a byl zvolen jeden nový papež</w:t>
      </w:r>
    </w:p>
    <w:p w:rsidR="00A51EC8" w:rsidRDefault="00A51EC8" w:rsidP="00511DBC">
      <w:pPr>
        <w:jc w:val="both"/>
        <w:rPr>
          <w:b/>
          <w:sz w:val="24"/>
          <w:szCs w:val="24"/>
        </w:rPr>
      </w:pPr>
    </w:p>
    <w:p w:rsidR="00A51EC8" w:rsidRDefault="00A51EC8" w:rsidP="00511DBC">
      <w:pPr>
        <w:jc w:val="both"/>
        <w:rPr>
          <w:b/>
          <w:sz w:val="24"/>
          <w:szCs w:val="24"/>
        </w:rPr>
      </w:pPr>
      <w:r w:rsidRPr="00A51EC8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pročíst v učebnici str. 78 – 83 i okraje!</w:t>
      </w:r>
    </w:p>
    <w:p w:rsidR="00A51EC8" w:rsidRDefault="00A51EC8" w:rsidP="00511DBC">
      <w:pPr>
        <w:jc w:val="both"/>
        <w:rPr>
          <w:b/>
          <w:sz w:val="24"/>
          <w:szCs w:val="24"/>
        </w:rPr>
      </w:pPr>
      <w:r w:rsidRPr="00A51EC8">
        <w:rPr>
          <w:b/>
          <w:sz w:val="24"/>
          <w:szCs w:val="24"/>
          <w:u w:val="single"/>
        </w:rPr>
        <w:t>Referáty</w:t>
      </w:r>
      <w:r>
        <w:rPr>
          <w:b/>
          <w:sz w:val="24"/>
          <w:szCs w:val="24"/>
        </w:rPr>
        <w:t>: Johanka z Arku</w:t>
      </w:r>
    </w:p>
    <w:p w:rsidR="00A51EC8" w:rsidRDefault="00A51EC8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„válka růží“</w:t>
      </w:r>
    </w:p>
    <w:p w:rsidR="00A51EC8" w:rsidRDefault="00A51EC8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Avignon aj. </w:t>
      </w:r>
    </w:p>
    <w:p w:rsidR="00A51EC8" w:rsidRDefault="00A51EC8" w:rsidP="00511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Otázky k opakování staršího učiva: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Vysvětli podstatu trojpolního hospodářství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znamená slovo „kolonizace“?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museli lidé udělat, aby se zbavili lesa?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Kdo stál v čele vesnice a koho zastupoval?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Kdo vlastnil poddanská města?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Jaká byla městská privilegia?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Kdo byl plnoprávným obyvatelem města?</w:t>
      </w:r>
    </w:p>
    <w:p w:rsidR="00A51EC8" w:rsidRDefault="00A51EC8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 se nazývá část města vyhrazená židům?</w:t>
      </w:r>
    </w:p>
    <w:p w:rsidR="00A51EC8" w:rsidRPr="00A51EC8" w:rsidRDefault="008D203D" w:rsidP="00A51EC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byly cechy?</w:t>
      </w:r>
    </w:p>
    <w:sectPr w:rsidR="00A51EC8" w:rsidRPr="00A5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6EC9"/>
    <w:multiLevelType w:val="hybridMultilevel"/>
    <w:tmpl w:val="97F06E2E"/>
    <w:lvl w:ilvl="0" w:tplc="B23E74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8F"/>
    <w:rsid w:val="00511DBC"/>
    <w:rsid w:val="00572F0D"/>
    <w:rsid w:val="0080468F"/>
    <w:rsid w:val="008D203D"/>
    <w:rsid w:val="008D6A22"/>
    <w:rsid w:val="00A51EC8"/>
    <w:rsid w:val="00C95E0F"/>
    <w:rsid w:val="00ED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6724-C5BE-4A44-B231-111ADF96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2021-01-04T06:57:00Z</dcterms:created>
  <dcterms:modified xsi:type="dcterms:W3CDTF">2021-01-04T06:57:00Z</dcterms:modified>
</cp:coreProperties>
</file>