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8B" w:rsidRDefault="00BE398B">
      <w:r>
        <w:t>Matematika 7. třída – 3. – 4. 12.</w:t>
      </w:r>
    </w:p>
    <w:p w:rsidR="00BE398B" w:rsidRPr="00BE398B" w:rsidRDefault="00BE398B">
      <w:pPr>
        <w:rPr>
          <w:b/>
        </w:rPr>
      </w:pPr>
      <w:r w:rsidRPr="00BE398B">
        <w:rPr>
          <w:b/>
        </w:rPr>
        <w:t>1) Opište si do školního sešitu, trojúhelníky si načrtněte a barevně vyznačte zadané prvky.</w:t>
      </w:r>
    </w:p>
    <w:p w:rsidR="002C742E" w:rsidRDefault="0019266D">
      <w:r>
        <w:rPr>
          <w:noProof/>
          <w:lang w:eastAsia="cs-CZ"/>
        </w:rPr>
        <w:drawing>
          <wp:inline distT="0" distB="0" distL="0" distR="0">
            <wp:extent cx="6637020" cy="891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E9" w:rsidRDefault="00B854E9" w:rsidP="00B854E9">
      <w:r>
        <w:t xml:space="preserve">         Např. </w:t>
      </w:r>
      <w:r w:rsidRPr="00B854E9">
        <w:rPr>
          <w:rFonts w:ascii="Times New Roman" w:eastAsia="Times New Roman" w:hAnsi="Times New Roman" w:cs="Times New Roman"/>
          <w:sz w:val="24"/>
          <w:szCs w:val="24"/>
        </w:rPr>
        <w:t>Úsečky AB a CD jsou shodné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zapisujeme </w:t>
      </w:r>
      <w:r w:rsidRPr="00B854E9">
        <w:rPr>
          <w:rFonts w:ascii="Times New Roman" w:eastAsia="Times New Roman" w:hAnsi="Times New Roman" w:cs="Times New Roman"/>
          <w:sz w:val="24"/>
          <w:szCs w:val="24"/>
        </w:rPr>
        <w:t xml:space="preserve">AB </w:t>
      </w:r>
      <w:r w:rsidRPr="00B854E9">
        <w:rPr>
          <w:rFonts w:ascii="Cambria Math" w:eastAsia="Times New Roman" w:hAnsi="Cambria Math" w:cs="Cambria Math"/>
          <w:sz w:val="24"/>
          <w:szCs w:val="24"/>
        </w:rPr>
        <w:t>≅</w:t>
      </w:r>
      <w:r w:rsidRPr="00B854E9">
        <w:rPr>
          <w:rFonts w:ascii="Times New Roman" w:eastAsia="Times New Roman" w:hAnsi="Times New Roman" w:cs="Times New Roman"/>
          <w:sz w:val="24"/>
          <w:szCs w:val="24"/>
        </w:rPr>
        <w:t xml:space="preserve"> CD</w:t>
      </w:r>
    </w:p>
    <w:p w:rsidR="00B854E9" w:rsidRDefault="00B854E9">
      <w:r>
        <w:t xml:space="preserve"> </w:t>
      </w:r>
    </w:p>
    <w:p w:rsidR="009D0BEC" w:rsidRPr="009D0BEC" w:rsidRDefault="009D0BEC">
      <w:pPr>
        <w:rPr>
          <w:b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7137EF2" wp14:editId="01F9E841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3215640" cy="986155"/>
            <wp:effectExtent l="0" t="0" r="381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26ADEF" wp14:editId="21EB9EA4">
            <wp:simplePos x="0" y="0"/>
            <wp:positionH relativeFrom="column">
              <wp:posOffset>3657600</wp:posOffset>
            </wp:positionH>
            <wp:positionV relativeFrom="paragraph">
              <wp:posOffset>349885</wp:posOffset>
            </wp:positionV>
            <wp:extent cx="3058654" cy="153162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54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Pr="009D0BEC">
        <w:rPr>
          <w:b/>
          <w:color w:val="00B050"/>
          <w:sz w:val="28"/>
        </w:rPr>
        <w:t>VĚTY  O  SHODNOSTI  TROJÚHELNÍKŮ</w:t>
      </w:r>
    </w:p>
    <w:p w:rsidR="009D0BEC" w:rsidRDefault="009D0BEC"/>
    <w:p w:rsidR="009D0BEC" w:rsidRDefault="009D0BEC"/>
    <w:p w:rsidR="009D0BEC" w:rsidRDefault="009D0BEC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800F492" wp14:editId="17B3506B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2482215" cy="1249680"/>
            <wp:effectExtent l="0" t="0" r="0" b="76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93F1D66" wp14:editId="5557750C">
            <wp:simplePos x="0" y="0"/>
            <wp:positionH relativeFrom="column">
              <wp:posOffset>-91440</wp:posOffset>
            </wp:positionH>
            <wp:positionV relativeFrom="paragraph">
              <wp:posOffset>64770</wp:posOffset>
            </wp:positionV>
            <wp:extent cx="4008120" cy="80518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BEC" w:rsidRDefault="00BE398B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A931B1D" wp14:editId="0883FBFC">
            <wp:simplePos x="0" y="0"/>
            <wp:positionH relativeFrom="column">
              <wp:posOffset>3550920</wp:posOffset>
            </wp:positionH>
            <wp:positionV relativeFrom="paragraph">
              <wp:posOffset>429260</wp:posOffset>
            </wp:positionV>
            <wp:extent cx="2845547" cy="14859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4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95C399F" wp14:editId="221B66E0">
            <wp:simplePos x="0" y="0"/>
            <wp:positionH relativeFrom="column">
              <wp:posOffset>-152400</wp:posOffset>
            </wp:positionH>
            <wp:positionV relativeFrom="paragraph">
              <wp:posOffset>330200</wp:posOffset>
            </wp:positionV>
            <wp:extent cx="3672840" cy="908265"/>
            <wp:effectExtent l="0" t="0" r="3810" b="635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9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BEC" w:rsidRDefault="009D0BEC"/>
    <w:p w:rsidR="00BE398B" w:rsidRDefault="00BE398B"/>
    <w:p w:rsidR="009D0BEC" w:rsidRDefault="009D0BEC"/>
    <w:p w:rsidR="009D0BEC" w:rsidRPr="00BE398B" w:rsidRDefault="00BE398B">
      <w:pPr>
        <w:rPr>
          <w:b/>
        </w:rPr>
      </w:pPr>
      <w:r w:rsidRPr="00BE398B">
        <w:rPr>
          <w:b/>
        </w:rPr>
        <w:t>2) Vypracujte PS 74/ celá strana</w:t>
      </w:r>
    </w:p>
    <w:p w:rsidR="00BE398B" w:rsidRPr="00B854E9" w:rsidRDefault="00BE398B">
      <w:r w:rsidRPr="00BE398B">
        <w:rPr>
          <w:b/>
        </w:rPr>
        <w:t xml:space="preserve">3) </w:t>
      </w:r>
      <w:r>
        <w:rPr>
          <w:b/>
        </w:rPr>
        <w:t>Opakujte si geometrické symboly</w:t>
      </w:r>
      <w:r w:rsidR="00B854E9">
        <w:rPr>
          <w:b/>
        </w:rPr>
        <w:t xml:space="preserve"> </w:t>
      </w:r>
      <w:r w:rsidR="00B854E9">
        <w:t>(přehled na další straně)</w:t>
      </w:r>
    </w:p>
    <w:p w:rsidR="00B854E9" w:rsidRDefault="00B854E9">
      <w:pPr>
        <w:rPr>
          <w:b/>
        </w:rPr>
      </w:pPr>
    </w:p>
    <w:p w:rsidR="00B854E9" w:rsidRDefault="00B854E9">
      <w:pPr>
        <w:rPr>
          <w:b/>
        </w:rPr>
      </w:pPr>
    </w:p>
    <w:p w:rsidR="00B854E9" w:rsidRDefault="00B854E9">
      <w:pPr>
        <w:rPr>
          <w:b/>
        </w:rPr>
      </w:pPr>
    </w:p>
    <w:p w:rsidR="00B854E9" w:rsidRDefault="00B854E9">
      <w:pPr>
        <w:rPr>
          <w:b/>
        </w:rPr>
      </w:pPr>
    </w:p>
    <w:p w:rsidR="00B854E9" w:rsidRDefault="00B854E9">
      <w:pPr>
        <w:rPr>
          <w:b/>
        </w:rPr>
      </w:pPr>
    </w:p>
    <w:p w:rsidR="00B854E9" w:rsidRDefault="00B854E9">
      <w:pPr>
        <w:rPr>
          <w:b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5104"/>
      </w:tblGrid>
      <w:tr w:rsidR="00B854E9" w:rsidRPr="00B854E9" w:rsidTr="008925AE">
        <w:trPr>
          <w:trHeight w:val="579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 X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bod X</w:t>
            </w:r>
          </w:p>
        </w:tc>
      </w:tr>
      <w:tr w:rsidR="00B854E9" w:rsidRPr="00B854E9" w:rsidTr="008925AE">
        <w:trPr>
          <w:trHeight w:val="667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AB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úsečka AB</w:t>
            </w:r>
          </w:p>
        </w:tc>
      </w:tr>
      <w:tr w:rsidR="00B854E9" w:rsidRPr="00B854E9" w:rsidTr="008925AE">
        <w:trPr>
          <w:trHeight w:val="947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|AB| = 5 cm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délka úsečky AB je 5 cm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velikost úsečky AB je 5 cm</w:t>
            </w:r>
          </w:p>
        </w:tc>
      </w:tr>
      <w:tr w:rsidR="00B854E9" w:rsidRPr="00B854E9" w:rsidTr="008925AE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EEB8198" wp14:editId="1BD77FC9">
                  <wp:extent cx="213995" cy="130810"/>
                  <wp:effectExtent l="19050" t="0" r="0" b="0"/>
                  <wp:docPr id="9" name="obrázek 3" descr="http://it.pedf.cuni.cz/~proch/gif/polo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.pedf.cuni.cz/~proch/gif/polo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4E9">
              <w:rPr>
                <w:rFonts w:ascii="Times New Roman" w:eastAsia="Times New Roman" w:hAnsi="Times New Roman" w:cs="Times New Roman"/>
                <w:szCs w:val="24"/>
              </w:rPr>
              <w:t>XY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polopřímka XY</w:t>
            </w:r>
          </w:p>
        </w:tc>
      </w:tr>
      <w:tr w:rsidR="00B854E9" w:rsidRPr="00B854E9" w:rsidTr="008925AE">
        <w:trPr>
          <w:trHeight w:val="617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 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přímka a</w:t>
            </w:r>
          </w:p>
        </w:tc>
      </w:tr>
      <w:tr w:rsidR="00B854E9" w:rsidRPr="00B854E9" w:rsidTr="00B854E9">
        <w:trPr>
          <w:trHeight w:val="657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54DF426" wp14:editId="0A9C1D24">
                  <wp:extent cx="213995" cy="154305"/>
                  <wp:effectExtent l="19050" t="0" r="0" b="0"/>
                  <wp:docPr id="10" name="obrázek 4" descr="http://it.pedf.cuni.cz/~proch/gif/prim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.pedf.cuni.cz/~proch/gif/prim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4E9">
              <w:rPr>
                <w:rFonts w:ascii="Times New Roman" w:eastAsia="Times New Roman" w:hAnsi="Times New Roman" w:cs="Times New Roman"/>
                <w:szCs w:val="24"/>
              </w:rPr>
              <w:t>MN</w:t>
            </w:r>
            <w:bookmarkStart w:id="0" w:name="_GoBack"/>
            <w:bookmarkEnd w:id="0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přímka MN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854E9" w:rsidRPr="00B854E9" w:rsidTr="008925AE">
        <w:trPr>
          <w:trHeight w:val="1478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 (S; r = 5 cm)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k(S; 5 cm)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kružnice k se středem S a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poloměrem 5 cm</w:t>
            </w:r>
          </w:p>
        </w:tc>
      </w:tr>
      <w:tr w:rsidR="00B854E9" w:rsidRPr="00B854E9" w:rsidTr="008925AE">
        <w:trPr>
          <w:trHeight w:val="1025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K(A; r = 5 cm)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K(A; 5 cm)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kruh K se středem A a</w:t>
            </w:r>
          </w:p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poloměrem 5 cm</w:t>
            </w:r>
          </w:p>
        </w:tc>
      </w:tr>
      <w:tr w:rsidR="00B854E9" w:rsidRPr="00B854E9" w:rsidTr="008925AE">
        <w:trPr>
          <w:trHeight w:val="1025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a </w:t>
            </w:r>
            <w:r w:rsidRPr="00B854E9">
              <w:rPr>
                <w:rStyle w:val="Siln"/>
                <w:rFonts w:ascii="Arial" w:hAnsi="Arial" w:cs="Arial"/>
              </w:rPr>
              <w:t>║</w:t>
            </w: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b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přímky a a b jsou rovnoběžné</w:t>
            </w:r>
          </w:p>
        </w:tc>
      </w:tr>
      <w:tr w:rsidR="00B854E9" w:rsidRPr="00B854E9" w:rsidTr="008925AE">
        <w:trPr>
          <w:trHeight w:val="318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  <w:rtl/>
                <w:lang w:bidi="he-IL"/>
              </w:rPr>
              <w:t xml:space="preserve">  m  </w:t>
            </w:r>
            <w:r w:rsidRPr="00B854E9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bidi="he-IL"/>
              </w:rPr>
              <w:sym w:font="Symbol" w:char="005E"/>
            </w:r>
            <w:r w:rsidRPr="00B854E9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bidi="he-IL"/>
              </w:rPr>
              <w:t xml:space="preserve"> </w:t>
            </w:r>
            <w:r w:rsidRPr="00B854E9">
              <w:rPr>
                <w:rFonts w:ascii="Times New Roman" w:eastAsia="Times New Roman" w:hAnsi="Times New Roman" w:cs="Times New Roman"/>
                <w:szCs w:val="24"/>
                <w:rtl/>
                <w:lang w:bidi="he-IL"/>
              </w:rPr>
              <w:t xml:space="preserve">  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přímky m a n jsou navzájem  kolmé</w:t>
            </w:r>
          </w:p>
        </w:tc>
      </w:tr>
      <w:tr w:rsidR="00B854E9" w:rsidRPr="00B854E9" w:rsidTr="008925AE">
        <w:trPr>
          <w:trHeight w:val="430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AB </w:t>
            </w:r>
            <w:r w:rsidRPr="00B854E9">
              <w:rPr>
                <w:rFonts w:ascii="Cambria Math" w:eastAsia="Times New Roman" w:hAnsi="Cambria Math" w:cs="Cambria Math"/>
                <w:szCs w:val="24"/>
              </w:rPr>
              <w:t>≅</w:t>
            </w: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CD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Úsečky AB a CD jsou shodné </w:t>
            </w:r>
          </w:p>
        </w:tc>
      </w:tr>
      <w:tr w:rsidR="00B854E9" w:rsidRPr="00B854E9" w:rsidTr="008925AE">
        <w:trPr>
          <w:jc w:val="center"/>
        </w:trPr>
        <w:tc>
          <w:tcPr>
            <w:tcW w:w="3066" w:type="dxa"/>
            <w:tcBorders>
              <w:lef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854E9" w:rsidRPr="00B854E9" w:rsidTr="008925AE">
        <w:trPr>
          <w:trHeight w:val="618"/>
          <w:jc w:val="center"/>
        </w:trPr>
        <w:tc>
          <w:tcPr>
            <w:tcW w:w="306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2169E8F" wp14:editId="58CD9B6E">
                  <wp:extent cx="142240" cy="142240"/>
                  <wp:effectExtent l="19050" t="0" r="0" b="0"/>
                  <wp:docPr id="11" name="obrázek 6" descr="http://it.pedf.cuni.cz/~proch/gif/trojz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t.pedf.cuni.cz/~proch/gif/trojz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4E9">
              <w:rPr>
                <w:rFonts w:ascii="Times New Roman" w:eastAsia="Times New Roman" w:hAnsi="Times New Roman" w:cs="Times New Roman"/>
                <w:szCs w:val="24"/>
              </w:rPr>
              <w:t>ABC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854E9">
              <w:rPr>
                <w:rFonts w:ascii="Times New Roman" w:eastAsia="Times New Roman" w:hAnsi="Times New Roman" w:cs="Times New Roman"/>
                <w:szCs w:val="24"/>
              </w:rPr>
              <w:t xml:space="preserve">  trojúhelník ABC</w:t>
            </w:r>
          </w:p>
        </w:tc>
      </w:tr>
      <w:tr w:rsidR="00B854E9" w:rsidRPr="00B854E9" w:rsidTr="008925AE">
        <w:trPr>
          <w:trHeight w:val="224"/>
          <w:jc w:val="center"/>
        </w:trPr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noProof/>
                <w:szCs w:val="36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E9" w:rsidRPr="00B854E9" w:rsidRDefault="00B854E9" w:rsidP="008925AE">
            <w:pPr>
              <w:spacing w:after="0" w:line="480" w:lineRule="auto"/>
              <w:rPr>
                <w:rFonts w:ascii="Times New Roman" w:eastAsia="Times New Roman" w:hAnsi="Times New Roman" w:cs="Times New Roman"/>
                <w:szCs w:val="36"/>
              </w:rPr>
            </w:pPr>
          </w:p>
        </w:tc>
      </w:tr>
    </w:tbl>
    <w:p w:rsidR="00BE398B" w:rsidRPr="00B854E9" w:rsidRDefault="00BE398B">
      <w:pPr>
        <w:rPr>
          <w:b/>
          <w:sz w:val="14"/>
        </w:rPr>
      </w:pPr>
    </w:p>
    <w:p w:rsidR="00BE398B" w:rsidRPr="00B854E9" w:rsidRDefault="00BE398B">
      <w:pPr>
        <w:rPr>
          <w:sz w:val="14"/>
        </w:rPr>
      </w:pPr>
    </w:p>
    <w:p w:rsidR="009D0BEC" w:rsidRPr="00B854E9" w:rsidRDefault="009D0BEC">
      <w:pPr>
        <w:rPr>
          <w:sz w:val="14"/>
        </w:rPr>
      </w:pPr>
    </w:p>
    <w:p w:rsidR="009D0BEC" w:rsidRPr="00B854E9" w:rsidRDefault="009D0BEC">
      <w:pPr>
        <w:rPr>
          <w:sz w:val="14"/>
        </w:rPr>
      </w:pPr>
      <w:r w:rsidRPr="00B854E9">
        <w:rPr>
          <w:sz w:val="14"/>
        </w:rPr>
        <w:t xml:space="preserve">       </w:t>
      </w:r>
    </w:p>
    <w:sectPr w:rsidR="009D0BEC" w:rsidRPr="00B854E9" w:rsidSect="00192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A7"/>
    <w:rsid w:val="0019266D"/>
    <w:rsid w:val="002C742E"/>
    <w:rsid w:val="009D0BEC"/>
    <w:rsid w:val="00B646A7"/>
    <w:rsid w:val="00B854E9"/>
    <w:rsid w:val="00BE398B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156"/>
  <w15:chartTrackingRefBased/>
  <w15:docId w15:val="{A3295907-30A8-4B21-9C9D-51922DD7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2020-12-02T21:25:00Z</dcterms:created>
  <dcterms:modified xsi:type="dcterms:W3CDTF">2020-12-02T22:11:00Z</dcterms:modified>
</cp:coreProperties>
</file>