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8A" w:rsidRPr="00260D3F" w:rsidRDefault="000F4001">
      <w:pPr>
        <w:rPr>
          <w:b/>
        </w:rPr>
      </w:pPr>
      <w:r w:rsidRPr="00260D3F">
        <w:rPr>
          <w:b/>
        </w:rPr>
        <w:t>5. třída – Distanční výuka 17. 2. 2021</w:t>
      </w:r>
    </w:p>
    <w:p w:rsidR="000F4001" w:rsidRDefault="000F4001"/>
    <w:p w:rsidR="000F4001" w:rsidRPr="00260D3F" w:rsidRDefault="000F40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D3F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0F4001" w:rsidRDefault="00BC2327">
      <w:r w:rsidRPr="00D4502F">
        <w:rPr>
          <w:highlight w:val="yellow"/>
        </w:rPr>
        <w:t>Uč 71</w:t>
      </w:r>
      <w:r>
        <w:t xml:space="preserve"> – Přečti si žlutý rámeček. </w:t>
      </w:r>
    </w:p>
    <w:p w:rsidR="000F4001" w:rsidRDefault="000F4001">
      <w:r w:rsidRPr="00D4502F">
        <w:rPr>
          <w:highlight w:val="yellow"/>
        </w:rPr>
        <w:t>Školní sešit</w:t>
      </w:r>
      <w:r>
        <w:t xml:space="preserve"> – udělej si zápis.</w:t>
      </w:r>
    </w:p>
    <w:p w:rsidR="000F4001" w:rsidRDefault="000F4001">
      <w:pPr>
        <w:rPr>
          <w:color w:val="C00000"/>
        </w:rPr>
      </w:pPr>
      <w:r w:rsidRPr="00D4502F">
        <w:rPr>
          <w:u w:val="single"/>
        </w:rPr>
        <w:t>Přídavná jména - druhy</w:t>
      </w:r>
      <w:r w:rsidR="00D4502F">
        <w:rPr>
          <w:u w:val="single"/>
        </w:rPr>
        <w:t xml:space="preserve"> </w:t>
      </w:r>
      <w:r w:rsidR="00D4502F" w:rsidRPr="00D4502F">
        <w:rPr>
          <w:color w:val="C00000"/>
        </w:rPr>
        <w:t>(nadpis)</w:t>
      </w:r>
      <w:r w:rsidR="00D4502F">
        <w:rPr>
          <w:color w:val="C00000"/>
        </w:rPr>
        <w:tab/>
      </w:r>
      <w:r w:rsidR="00D4502F" w:rsidRPr="00D4502F">
        <w:rPr>
          <w:color w:val="000000" w:themeColor="text1"/>
        </w:rPr>
        <w:t xml:space="preserve">17. února </w:t>
      </w:r>
      <w:r w:rsidR="00D4502F">
        <w:rPr>
          <w:color w:val="C00000"/>
        </w:rPr>
        <w:t>(datum)</w:t>
      </w:r>
    </w:p>
    <w:p w:rsidR="00D4502F" w:rsidRPr="00D4502F" w:rsidRDefault="00D4502F">
      <w:pPr>
        <w:rPr>
          <w:u w:val="single"/>
        </w:rPr>
      </w:pPr>
    </w:p>
    <w:p w:rsidR="000F4001" w:rsidRDefault="00BC2327">
      <w:r>
        <w:tab/>
      </w:r>
      <w:r>
        <w:tab/>
      </w:r>
      <w:r>
        <w:tab/>
      </w:r>
      <w:r>
        <w:tab/>
      </w:r>
      <w:r>
        <w:tab/>
      </w:r>
      <w:r w:rsidRPr="00BC2327">
        <w:rPr>
          <w:color w:val="2E74B5" w:themeColor="accent1" w:themeShade="BF"/>
        </w:rPr>
        <w:t>tvrdá</w:t>
      </w:r>
      <w:r>
        <w:tab/>
      </w:r>
      <w:r>
        <w:tab/>
      </w:r>
      <w:r w:rsidRPr="00BC2327">
        <w:rPr>
          <w:color w:val="C00000"/>
        </w:rPr>
        <w:t>měkká</w:t>
      </w:r>
      <w:r w:rsidRPr="00BC2327">
        <w:rPr>
          <w:color w:val="C00000"/>
        </w:rPr>
        <w:tab/>
      </w:r>
      <w:r>
        <w:tab/>
      </w:r>
      <w:r w:rsidRPr="00BC2327">
        <w:rPr>
          <w:color w:val="538135" w:themeColor="accent6" w:themeShade="BF"/>
        </w:rPr>
        <w:t>přivlastňovací</w:t>
      </w:r>
    </w:p>
    <w:p w:rsidR="000F4001" w:rsidRPr="00BC2327" w:rsidRDefault="003B622E">
      <w:proofErr w:type="spellStart"/>
      <w:r>
        <w:t>m</w:t>
      </w:r>
      <w:r w:rsidR="000F4001">
        <w:t>už.rod</w:t>
      </w:r>
      <w:proofErr w:type="spellEnd"/>
      <w:r w:rsidR="000F4001">
        <w:t xml:space="preserve">, </w:t>
      </w:r>
      <w:proofErr w:type="gramStart"/>
      <w:r w:rsidR="000F4001">
        <w:t>č.j.</w:t>
      </w:r>
      <w:proofErr w:type="gramEnd"/>
      <w:r w:rsidR="000F4001">
        <w:t xml:space="preserve"> </w:t>
      </w:r>
      <w:r w:rsidR="000F4001">
        <w:tab/>
      </w:r>
      <w:r w:rsidR="000F4001">
        <w:tab/>
        <w:t>dopis</w:t>
      </w:r>
      <w:r w:rsidR="000F4001">
        <w:tab/>
      </w:r>
      <w:r w:rsidR="000F4001">
        <w:tab/>
        <w:t>star</w:t>
      </w:r>
      <w:r w:rsidR="000F4001" w:rsidRPr="00BC2327">
        <w:rPr>
          <w:color w:val="2E74B5" w:themeColor="accent1" w:themeShade="BF"/>
        </w:rPr>
        <w:t>ý</w:t>
      </w:r>
      <w:r w:rsidR="000F4001">
        <w:tab/>
      </w:r>
      <w:r w:rsidR="000F4001">
        <w:tab/>
        <w:t>velikonočn</w:t>
      </w:r>
      <w:r w:rsidR="000F4001" w:rsidRPr="00BC2327">
        <w:rPr>
          <w:color w:val="C00000"/>
        </w:rPr>
        <w:t>í</w:t>
      </w:r>
      <w:r w:rsidR="000F4001">
        <w:tab/>
        <w:t>bratr</w:t>
      </w:r>
      <w:r w:rsidR="000F4001" w:rsidRPr="00BC2327">
        <w:rPr>
          <w:color w:val="538135" w:themeColor="accent6" w:themeShade="BF"/>
        </w:rPr>
        <w:t>ův</w:t>
      </w:r>
      <w:r w:rsidR="00BC2327">
        <w:t>/tet</w:t>
      </w:r>
      <w:r w:rsidR="00BC2327" w:rsidRPr="00BC2327">
        <w:rPr>
          <w:color w:val="538135" w:themeColor="accent6" w:themeShade="BF"/>
        </w:rPr>
        <w:t>in</w:t>
      </w:r>
    </w:p>
    <w:p w:rsidR="000F4001" w:rsidRDefault="003B622E">
      <w:r>
        <w:t>ž</w:t>
      </w:r>
      <w:r w:rsidR="000F4001">
        <w:t>enský rod,</w:t>
      </w:r>
      <w:r w:rsidR="00BC2327">
        <w:t xml:space="preserve"> </w:t>
      </w:r>
      <w:proofErr w:type="gramStart"/>
      <w:r w:rsidR="000F4001">
        <w:t>č.j.</w:t>
      </w:r>
      <w:proofErr w:type="gramEnd"/>
      <w:r w:rsidR="000F4001">
        <w:t xml:space="preserve">  </w:t>
      </w:r>
      <w:r w:rsidR="00BC2327">
        <w:tab/>
      </w:r>
      <w:r w:rsidR="000F4001">
        <w:t>pohlednice</w:t>
      </w:r>
      <w:r w:rsidR="000F4001">
        <w:tab/>
        <w:t>star</w:t>
      </w:r>
      <w:r w:rsidR="000F4001" w:rsidRPr="00BC2327">
        <w:rPr>
          <w:color w:val="2E74B5" w:themeColor="accent1" w:themeShade="BF"/>
        </w:rPr>
        <w:t>á</w:t>
      </w:r>
      <w:r w:rsidR="000F4001">
        <w:tab/>
      </w:r>
      <w:r w:rsidR="000F4001">
        <w:tab/>
        <w:t>velikonočn</w:t>
      </w:r>
      <w:r w:rsidR="000F4001" w:rsidRPr="00BC2327">
        <w:rPr>
          <w:color w:val="C00000"/>
        </w:rPr>
        <w:t>í</w:t>
      </w:r>
      <w:r w:rsidR="000F4001">
        <w:tab/>
        <w:t>bratr</w:t>
      </w:r>
      <w:r w:rsidR="000F4001" w:rsidRPr="00BC2327">
        <w:rPr>
          <w:color w:val="538135" w:themeColor="accent6" w:themeShade="BF"/>
        </w:rPr>
        <w:t>ova</w:t>
      </w:r>
      <w:r w:rsidR="00BC2327" w:rsidRPr="00BC2327">
        <w:t>/tet</w:t>
      </w:r>
      <w:r w:rsidR="00BC2327">
        <w:rPr>
          <w:color w:val="538135" w:themeColor="accent6" w:themeShade="BF"/>
        </w:rPr>
        <w:t>ina</w:t>
      </w:r>
    </w:p>
    <w:p w:rsidR="000F4001" w:rsidRDefault="003B622E">
      <w:pPr>
        <w:rPr>
          <w:color w:val="538135" w:themeColor="accent6" w:themeShade="BF"/>
        </w:rPr>
      </w:pPr>
      <w:r>
        <w:t>s</w:t>
      </w:r>
      <w:bookmarkStart w:id="0" w:name="_GoBack"/>
      <w:bookmarkEnd w:id="0"/>
      <w:r w:rsidR="000F4001">
        <w:t>třední rod, č.j.</w:t>
      </w:r>
      <w:r w:rsidR="000F4001">
        <w:tab/>
      </w:r>
      <w:r w:rsidR="000F4001">
        <w:tab/>
        <w:t>přání</w:t>
      </w:r>
      <w:r w:rsidR="000F4001">
        <w:tab/>
      </w:r>
      <w:r w:rsidR="000F4001">
        <w:tab/>
        <w:t>star</w:t>
      </w:r>
      <w:r w:rsidR="000F4001" w:rsidRPr="00BC2327">
        <w:rPr>
          <w:color w:val="2E74B5" w:themeColor="accent1" w:themeShade="BF"/>
        </w:rPr>
        <w:t>é</w:t>
      </w:r>
      <w:r w:rsidR="000F4001">
        <w:tab/>
      </w:r>
      <w:r w:rsidR="000F4001">
        <w:tab/>
        <w:t>velikonočn</w:t>
      </w:r>
      <w:r w:rsidR="000F4001" w:rsidRPr="00BC2327">
        <w:rPr>
          <w:color w:val="C00000"/>
        </w:rPr>
        <w:t>í</w:t>
      </w:r>
      <w:r w:rsidR="000F4001">
        <w:tab/>
        <w:t>bratr</w:t>
      </w:r>
      <w:r w:rsidR="000F4001" w:rsidRPr="00BC2327">
        <w:rPr>
          <w:color w:val="538135" w:themeColor="accent6" w:themeShade="BF"/>
        </w:rPr>
        <w:t>ovo</w:t>
      </w:r>
      <w:r w:rsidR="00BC2327" w:rsidRPr="00BC2327">
        <w:t>/tet</w:t>
      </w:r>
      <w:r w:rsidR="00BC2327">
        <w:rPr>
          <w:color w:val="538135" w:themeColor="accent6" w:themeShade="BF"/>
        </w:rPr>
        <w:t>ino</w:t>
      </w:r>
    </w:p>
    <w:p w:rsidR="00BC2327" w:rsidRDefault="00BC2327">
      <w:pPr>
        <w:rPr>
          <w:color w:val="538135" w:themeColor="accent6" w:themeShade="BF"/>
        </w:rPr>
      </w:pPr>
    </w:p>
    <w:p w:rsidR="00BC2327" w:rsidRDefault="00BC2327">
      <w:r w:rsidRPr="007F33B1">
        <w:rPr>
          <w:highlight w:val="yellow"/>
        </w:rPr>
        <w:t>Uč 71/2</w:t>
      </w:r>
      <w:r>
        <w:t xml:space="preserve"> –</w:t>
      </w:r>
      <w:r w:rsidR="007F33B1">
        <w:t xml:space="preserve"> D</w:t>
      </w:r>
      <w:r>
        <w:t xml:space="preserve">o školního sešitu roztřiď přídavná jména do tří skupin. </w:t>
      </w:r>
      <w:r w:rsidRPr="007F33B1">
        <w:rPr>
          <w:color w:val="FF0000"/>
        </w:rPr>
        <w:t>(Budeme dělat na online hodině.)</w:t>
      </w:r>
    </w:p>
    <w:p w:rsidR="00BC2327" w:rsidRDefault="007F33B1">
      <w:r w:rsidRPr="007F33B1">
        <w:rPr>
          <w:u w:val="single"/>
        </w:rPr>
        <w:t>t</w:t>
      </w:r>
      <w:r w:rsidR="00BC2327" w:rsidRPr="007F33B1">
        <w:rPr>
          <w:u w:val="single"/>
        </w:rPr>
        <w:t>vrdá</w:t>
      </w:r>
      <w:r w:rsidR="00BC2327">
        <w:tab/>
      </w:r>
      <w:r w:rsidR="00BC2327">
        <w:tab/>
      </w:r>
      <w:r w:rsidR="00BC2327">
        <w:tab/>
      </w:r>
      <w:r w:rsidR="00BC2327" w:rsidRPr="007F33B1">
        <w:rPr>
          <w:u w:val="single"/>
        </w:rPr>
        <w:t>měkká</w:t>
      </w:r>
      <w:r w:rsidR="00BC2327">
        <w:tab/>
      </w:r>
      <w:r w:rsidR="00BC2327">
        <w:tab/>
      </w:r>
      <w:r w:rsidR="00BC2327">
        <w:tab/>
      </w:r>
      <w:r w:rsidR="00BC2327" w:rsidRPr="007F33B1">
        <w:rPr>
          <w:u w:val="single"/>
        </w:rPr>
        <w:t>přivlastňovací</w:t>
      </w:r>
    </w:p>
    <w:p w:rsidR="00BC2327" w:rsidRDefault="00BC2327">
      <w:r>
        <w:t>.</w:t>
      </w:r>
      <w:r>
        <w:tab/>
      </w:r>
      <w:r>
        <w:tab/>
      </w:r>
      <w:r>
        <w:tab/>
        <w:t>.</w:t>
      </w:r>
      <w:r>
        <w:tab/>
      </w:r>
      <w:r>
        <w:tab/>
      </w:r>
      <w:r>
        <w:tab/>
        <w:t>.</w:t>
      </w:r>
    </w:p>
    <w:p w:rsidR="00BC2327" w:rsidRDefault="00D4502F">
      <w:r>
        <w:t>.</w:t>
      </w:r>
      <w:r>
        <w:tab/>
      </w:r>
      <w:r>
        <w:tab/>
      </w:r>
      <w:r>
        <w:tab/>
        <w:t>.</w:t>
      </w:r>
      <w:r>
        <w:tab/>
      </w:r>
      <w:r>
        <w:tab/>
      </w:r>
      <w:r>
        <w:tab/>
        <w:t>.</w:t>
      </w:r>
    </w:p>
    <w:p w:rsidR="00D4502F" w:rsidRDefault="00D4502F"/>
    <w:p w:rsidR="00D4502F" w:rsidRDefault="00D4502F">
      <w:r w:rsidRPr="00D4502F">
        <w:rPr>
          <w:highlight w:val="yellow"/>
        </w:rPr>
        <w:t>PS 3/1</w:t>
      </w:r>
      <w:r>
        <w:t xml:space="preserve"> (</w:t>
      </w:r>
      <w:proofErr w:type="gramStart"/>
      <w:r>
        <w:t xml:space="preserve">úkoly </w:t>
      </w:r>
      <w:proofErr w:type="spellStart"/>
      <w:r>
        <w:t>a,b,c</w:t>
      </w:r>
      <w:proofErr w:type="spellEnd"/>
      <w:r>
        <w:t xml:space="preserve"> nedělej</w:t>
      </w:r>
      <w:proofErr w:type="gramEnd"/>
      <w:r>
        <w:t xml:space="preserve">) – </w:t>
      </w:r>
      <w:r w:rsidRPr="00BD1D22">
        <w:rPr>
          <w:highlight w:val="cyan"/>
        </w:rPr>
        <w:t>Pošli ke kontrole</w:t>
      </w:r>
      <w:r>
        <w:t>.</w:t>
      </w:r>
    </w:p>
    <w:p w:rsidR="00643CA3" w:rsidRDefault="00643CA3"/>
    <w:p w:rsidR="00643CA3" w:rsidRDefault="00643CA3"/>
    <w:p w:rsidR="00643CA3" w:rsidRPr="00896920" w:rsidRDefault="00643CA3" w:rsidP="00643C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6920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643CA3" w:rsidRDefault="00643CA3" w:rsidP="00643CA3">
      <w:r w:rsidRPr="00896920">
        <w:rPr>
          <w:highlight w:val="yellow"/>
        </w:rPr>
        <w:t>Opakování</w:t>
      </w:r>
      <w:r>
        <w:t xml:space="preserve"> – Třídění živých organizmů</w:t>
      </w:r>
    </w:p>
    <w:p w:rsidR="00643CA3" w:rsidRDefault="00643CA3" w:rsidP="00643CA3">
      <w:r w:rsidRPr="003A630E">
        <w:rPr>
          <w:highlight w:val="yellow"/>
        </w:rPr>
        <w:t>Kvíz</w:t>
      </w:r>
      <w:r>
        <w:t xml:space="preserve"> - Učivo si zopakuj. Můžeš použít sešit, učebnici, prezentaci (viz příloha). Pak si </w:t>
      </w:r>
      <w:r w:rsidRPr="003A630E">
        <w:t xml:space="preserve">udělej kvíz na </w:t>
      </w:r>
      <w:proofErr w:type="spellStart"/>
      <w:r w:rsidRPr="003A630E">
        <w:t>Teamsu</w:t>
      </w:r>
      <w:proofErr w:type="spellEnd"/>
      <w:r>
        <w:t xml:space="preserve"> (Aktivita).</w:t>
      </w:r>
    </w:p>
    <w:p w:rsidR="00643CA3" w:rsidRDefault="00643CA3"/>
    <w:p w:rsidR="002D7029" w:rsidRDefault="002D70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029" w:rsidRDefault="002D70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029" w:rsidRDefault="002D70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029" w:rsidRDefault="002D702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3CA3" w:rsidRDefault="00643C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502F" w:rsidRPr="00260D3F" w:rsidRDefault="00D450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D3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Matematika</w:t>
      </w:r>
    </w:p>
    <w:p w:rsidR="00D4502F" w:rsidRDefault="00D4502F">
      <w:r w:rsidRPr="00D4502F">
        <w:rPr>
          <w:highlight w:val="yellow"/>
        </w:rPr>
        <w:t>Hrátky s čísly</w:t>
      </w:r>
      <w:r>
        <w:t xml:space="preserve"> – Zkus vyřešit. </w:t>
      </w:r>
      <w:r w:rsidR="002D7029">
        <w:rPr>
          <w:highlight w:val="cyan"/>
        </w:rPr>
        <w:t>Pošli řešení</w:t>
      </w:r>
      <w:r>
        <w:t>.</w:t>
      </w:r>
    </w:p>
    <w:p w:rsidR="00D4502F" w:rsidRDefault="00D4502F">
      <w:r w:rsidRPr="00D4502F">
        <w:rPr>
          <w:noProof/>
          <w:lang w:eastAsia="cs-CZ"/>
        </w:rPr>
        <w:drawing>
          <wp:inline distT="0" distB="0" distL="0" distR="0">
            <wp:extent cx="4869180" cy="4030980"/>
            <wp:effectExtent l="0" t="0" r="7620" b="7620"/>
            <wp:docPr id="2" name="Obrázek 2" descr="C:\Users\stehlikovam\Desktop\Matematika\Hlavolam 17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Matematika\Hlavolam 17.2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2F" w:rsidRDefault="00D4502F"/>
    <w:p w:rsidR="00D4502F" w:rsidRPr="003A630E" w:rsidRDefault="003A630E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A630E">
        <w:rPr>
          <w:rFonts w:ascii="Times New Roman" w:hAnsi="Times New Roman" w:cs="Times New Roman"/>
          <w:noProof/>
          <w:sz w:val="24"/>
          <w:szCs w:val="24"/>
          <w:highlight w:val="yellow"/>
          <w:lang w:eastAsia="cs-CZ"/>
        </w:rPr>
        <w:t xml:space="preserve">PS 6 </w:t>
      </w:r>
      <w:r w:rsidR="001508AB" w:rsidRPr="003A630E">
        <w:rPr>
          <w:rFonts w:ascii="Times New Roman" w:hAnsi="Times New Roman" w:cs="Times New Roman"/>
          <w:noProof/>
          <w:sz w:val="24"/>
          <w:szCs w:val="24"/>
          <w:highlight w:val="yellow"/>
          <w:lang w:eastAsia="cs-CZ"/>
        </w:rPr>
        <w:t>celá strana</w:t>
      </w:r>
      <w:r w:rsidR="001508AB"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</w:t>
      </w:r>
      <w:r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3A630E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t>5. cvičení budeme dělat společně na online hodině</w:t>
      </w:r>
      <w:r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1508AB"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1508AB" w:rsidRPr="003A630E">
        <w:rPr>
          <w:rFonts w:ascii="Times New Roman" w:hAnsi="Times New Roman" w:cs="Times New Roman"/>
          <w:noProof/>
          <w:sz w:val="24"/>
          <w:szCs w:val="24"/>
          <w:highlight w:val="cyan"/>
          <w:lang w:eastAsia="cs-CZ"/>
        </w:rPr>
        <w:t>Pošli ke kontrole</w:t>
      </w:r>
      <w:r w:rsidR="001508AB"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508AB" w:rsidRPr="003A630E" w:rsidRDefault="001508AB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9. cvičení si zopakuj </w:t>
      </w:r>
      <w:r w:rsidR="003A630E"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pojmy </w:t>
      </w:r>
      <w:r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– </w:t>
      </w:r>
      <w:r w:rsidRPr="003A63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součet</w:t>
      </w:r>
      <w:r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(operace sčítání), </w:t>
      </w:r>
      <w:r w:rsidRPr="003A63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rozdíl</w:t>
      </w:r>
      <w:r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(operace odčítání), </w:t>
      </w:r>
      <w:r w:rsidRPr="003A63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součin</w:t>
      </w:r>
      <w:r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(operace násobení), </w:t>
      </w:r>
      <w:r w:rsidRPr="003A63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podíl</w:t>
      </w:r>
      <w:r w:rsidRPr="003A630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(operace dělení).</w:t>
      </w:r>
    </w:p>
    <w:p w:rsidR="00BD1D22" w:rsidRPr="00260D3F" w:rsidRDefault="00BD1D22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</w:pPr>
    </w:p>
    <w:p w:rsidR="00BD1D22" w:rsidRPr="00260D3F" w:rsidRDefault="00BD1D22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</w:pPr>
      <w:r w:rsidRPr="00260D3F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Čtení </w:t>
      </w:r>
    </w:p>
    <w:p w:rsidR="007C79EB" w:rsidRDefault="007C79EB">
      <w:pPr>
        <w:rPr>
          <w:noProof/>
          <w:lang w:eastAsia="cs-CZ"/>
        </w:rPr>
      </w:pPr>
      <w:r w:rsidRPr="007C79EB">
        <w:rPr>
          <w:noProof/>
          <w:highlight w:val="yellow"/>
          <w:lang w:eastAsia="cs-CZ"/>
        </w:rPr>
        <w:t>Pověst o hradu Huklvaldy</w:t>
      </w:r>
      <w:r>
        <w:rPr>
          <w:noProof/>
          <w:lang w:eastAsia="cs-CZ"/>
        </w:rPr>
        <w:t xml:space="preserve"> – Přečti si text a udělej úkoly do sešitu Čtení. </w:t>
      </w:r>
      <w:r w:rsidRPr="002D7029">
        <w:rPr>
          <w:noProof/>
          <w:highlight w:val="cyan"/>
          <w:lang w:eastAsia="cs-CZ"/>
        </w:rPr>
        <w:t>Pošli ke kontrole</w:t>
      </w:r>
      <w:r>
        <w:rPr>
          <w:noProof/>
          <w:lang w:eastAsia="cs-CZ"/>
        </w:rPr>
        <w:t xml:space="preserve">. </w:t>
      </w:r>
    </w:p>
    <w:p w:rsidR="00BD1D22" w:rsidRPr="00BD1D22" w:rsidRDefault="00BD1D22" w:rsidP="00BD1D2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eastAsia="cs-CZ"/>
        </w:rPr>
      </w:pPr>
      <w:r w:rsidRPr="00BD1D22">
        <w:rPr>
          <w:rFonts w:ascii="Arial" w:eastAsia="Times New Roman" w:hAnsi="Arial" w:cs="Arial"/>
          <w:b/>
          <w:bCs/>
          <w:color w:val="555555"/>
          <w:sz w:val="36"/>
          <w:szCs w:val="36"/>
          <w:lang w:eastAsia="cs-CZ"/>
        </w:rPr>
        <w:t xml:space="preserve">O zazděném </w:t>
      </w:r>
      <w:proofErr w:type="spellStart"/>
      <w:r w:rsidRPr="00BD1D22">
        <w:rPr>
          <w:rFonts w:ascii="Arial" w:eastAsia="Times New Roman" w:hAnsi="Arial" w:cs="Arial"/>
          <w:b/>
          <w:bCs/>
          <w:color w:val="555555"/>
          <w:sz w:val="36"/>
          <w:szCs w:val="36"/>
          <w:lang w:eastAsia="cs-CZ"/>
        </w:rPr>
        <w:t>preclíkáři</w:t>
      </w:r>
      <w:proofErr w:type="spellEnd"/>
    </w:p>
    <w:p w:rsidR="007C79EB" w:rsidRDefault="00BD1D22" w:rsidP="007C79E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eastAsia="cs-CZ"/>
        </w:rPr>
      </w:pPr>
      <w:r w:rsidRPr="00BD1D22">
        <w:rPr>
          <w:rFonts w:ascii="Arial" w:eastAsia="Times New Roman" w:hAnsi="Arial" w:cs="Arial"/>
          <w:noProof/>
          <w:color w:val="000000"/>
          <w:sz w:val="31"/>
          <w:szCs w:val="31"/>
          <w:lang w:eastAsia="cs-CZ"/>
        </w:rPr>
        <w:drawing>
          <wp:inline distT="0" distB="0" distL="0" distR="0">
            <wp:extent cx="449580" cy="388620"/>
            <wp:effectExtent l="0" t="0" r="7620" b="0"/>
            <wp:docPr id="5" name="Obrázek 5" descr="Graficke pismenko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cke pismenko 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D22">
        <w:rPr>
          <w:rFonts w:ascii="Arial" w:eastAsia="Times New Roman" w:hAnsi="Arial" w:cs="Arial"/>
          <w:color w:val="000000"/>
          <w:sz w:val="31"/>
          <w:szCs w:val="31"/>
          <w:lang w:eastAsia="cs-CZ"/>
        </w:rPr>
        <w:t>a vlády jednoho z hejtmanů se poddaným vedlo velmi špatně. Pánovi drábi dřeli lidi na robotách a mnohdy je i uvrhli v okovech do hukvaldského vězení. Hejtman byl zlý a nelítostný a ještě k tomu se mu líbila mladá děvčata. Kterou si vyhlédl, musela k němu na hrad a nikdo se mu nesměl vzepřít.</w:t>
      </w:r>
    </w:p>
    <w:p w:rsidR="00BD1D22" w:rsidRPr="00BD1D22" w:rsidRDefault="00BD1D22" w:rsidP="007C79E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eastAsia="cs-CZ"/>
        </w:rPr>
      </w:pPr>
      <w:r w:rsidRPr="00BD1D2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198120" cy="411480"/>
            <wp:effectExtent l="0" t="0" r="0" b="7620"/>
            <wp:docPr id="4" name="Obrázek 4" descr="Graficke pismenko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cke pismenko 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>ednou</w:t>
      </w:r>
      <w:proofErr w:type="spellEnd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 xml:space="preserve"> pásla krávu krásná dcera </w:t>
      </w:r>
      <w:proofErr w:type="spellStart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>preclikáře</w:t>
      </w:r>
      <w:proofErr w:type="spellEnd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 xml:space="preserve"> Světlíka a kráva se jí zaběhla na panské. Když jí vyháněla, zahlédl  ji sám hejtman a okouzlen její krásou, kázal pro ni ihned poslat.</w:t>
      </w:r>
    </w:p>
    <w:p w:rsidR="00BD1D22" w:rsidRPr="00BD1D22" w:rsidRDefault="00BD1D22" w:rsidP="00BD1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1"/>
          <w:szCs w:val="31"/>
          <w:lang w:eastAsia="cs-CZ"/>
        </w:rPr>
      </w:pPr>
      <w:r w:rsidRPr="00BD1D22">
        <w:rPr>
          <w:rFonts w:ascii="Arial" w:eastAsia="Times New Roman" w:hAnsi="Arial" w:cs="Arial"/>
          <w:color w:val="000000"/>
          <w:sz w:val="31"/>
          <w:szCs w:val="31"/>
          <w:lang w:eastAsia="cs-CZ"/>
        </w:rPr>
        <w:t> </w:t>
      </w:r>
    </w:p>
    <w:p w:rsidR="00BD1D22" w:rsidRDefault="00BD1D22" w:rsidP="00BD1D22">
      <w:pPr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</w:pPr>
      <w:r w:rsidRPr="00BD1D2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5280" cy="388620"/>
            <wp:effectExtent l="0" t="0" r="7620" b="0"/>
            <wp:docPr id="3" name="Obrázek 3" descr="Graficke pismenk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ficke pismenko 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>bohý</w:t>
      </w:r>
      <w:proofErr w:type="spellEnd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 xml:space="preserve"> </w:t>
      </w:r>
      <w:proofErr w:type="spellStart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>preclíkář</w:t>
      </w:r>
      <w:proofErr w:type="spellEnd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 xml:space="preserve"> dceru schoval u příbuzných a ani při hrůzném mučení neprozradil její skrýš. Hejtman ho proto nechal za trest zazdít do hradní věže a od té doby se říká, že duch </w:t>
      </w:r>
      <w:proofErr w:type="spellStart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>preclikáře</w:t>
      </w:r>
      <w:proofErr w:type="spellEnd"/>
      <w:r w:rsidRPr="00BD1D22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  <w:t xml:space="preserve"> bloudí hradem.</w:t>
      </w:r>
    </w:p>
    <w:p w:rsidR="007C79EB" w:rsidRDefault="007C79EB" w:rsidP="00BD1D22">
      <w:pPr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cs-CZ"/>
        </w:rPr>
      </w:pPr>
    </w:p>
    <w:p w:rsidR="007C79EB" w:rsidRPr="00260D3F" w:rsidRDefault="007C79EB" w:rsidP="007C79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D3F">
        <w:rPr>
          <w:rFonts w:ascii="Times New Roman" w:hAnsi="Times New Roman" w:cs="Times New Roman"/>
          <w:sz w:val="24"/>
          <w:szCs w:val="24"/>
        </w:rPr>
        <w:t>Vysvětli slovo dráb.</w:t>
      </w:r>
    </w:p>
    <w:p w:rsidR="007C79EB" w:rsidRPr="00260D3F" w:rsidRDefault="007C79EB" w:rsidP="007C79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D3F">
        <w:rPr>
          <w:rFonts w:ascii="Times New Roman" w:hAnsi="Times New Roman" w:cs="Times New Roman"/>
          <w:sz w:val="24"/>
          <w:szCs w:val="24"/>
        </w:rPr>
        <w:t xml:space="preserve">Jak hejtman potrestal </w:t>
      </w:r>
      <w:proofErr w:type="spellStart"/>
      <w:r w:rsidRPr="00260D3F">
        <w:rPr>
          <w:rFonts w:ascii="Times New Roman" w:hAnsi="Times New Roman" w:cs="Times New Roman"/>
          <w:sz w:val="24"/>
          <w:szCs w:val="24"/>
        </w:rPr>
        <w:t>preclíkáře</w:t>
      </w:r>
      <w:proofErr w:type="spellEnd"/>
      <w:r w:rsidRPr="00260D3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C79EB" w:rsidRPr="00260D3F" w:rsidRDefault="007C79EB" w:rsidP="00550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D3F">
        <w:rPr>
          <w:rFonts w:ascii="Times New Roman" w:hAnsi="Times New Roman" w:cs="Times New Roman"/>
          <w:sz w:val="24"/>
          <w:szCs w:val="24"/>
        </w:rPr>
        <w:t>Zjisti jméno současného hejtmana Olomouckého kraje.</w:t>
      </w:r>
    </w:p>
    <w:p w:rsidR="007C79EB" w:rsidRPr="00260D3F" w:rsidRDefault="00260D3F" w:rsidP="005504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D3F">
        <w:rPr>
          <w:rFonts w:ascii="Times New Roman" w:hAnsi="Times New Roman" w:cs="Times New Roman"/>
          <w:sz w:val="24"/>
          <w:szCs w:val="24"/>
        </w:rPr>
        <w:t>Najdi na internetu jméno slavného rodáka z Hukvald (nápověda: hudební skladatel) a jak se nazývá socha, která je zde umístěna na jeho počest?</w:t>
      </w:r>
    </w:p>
    <w:p w:rsidR="007C79EB" w:rsidRDefault="007C79EB" w:rsidP="00260D3F">
      <w:pPr>
        <w:pStyle w:val="Odstavecseseznamem"/>
      </w:pPr>
    </w:p>
    <w:p w:rsidR="007C79EB" w:rsidRDefault="007C79EB" w:rsidP="007C79EB">
      <w:r>
        <w:t>Hrad Hukvaldy</w:t>
      </w:r>
    </w:p>
    <w:p w:rsidR="007C79EB" w:rsidRDefault="007C79EB" w:rsidP="007C79EB">
      <w:r w:rsidRPr="007C79EB">
        <w:rPr>
          <w:noProof/>
          <w:lang w:eastAsia="cs-CZ"/>
        </w:rPr>
        <w:drawing>
          <wp:inline distT="0" distB="0" distL="0" distR="0">
            <wp:extent cx="5760720" cy="3812241"/>
            <wp:effectExtent l="0" t="0" r="0" b="0"/>
            <wp:docPr id="6" name="Obrázek 6" descr="C:\Users\stehlikovam\Desktop\Angličtina\hukval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ehlikovam\Desktop\Angličtina\hukvald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3F" w:rsidRDefault="00260D3F" w:rsidP="007C79EB"/>
    <w:p w:rsidR="00260D3F" w:rsidRDefault="00260D3F" w:rsidP="007C79EB">
      <w:r w:rsidRPr="00260D3F">
        <w:rPr>
          <w:highlight w:val="yellow"/>
        </w:rPr>
        <w:lastRenderedPageBreak/>
        <w:t>Video</w:t>
      </w:r>
    </w:p>
    <w:p w:rsidR="00260D3F" w:rsidRDefault="00260D3F" w:rsidP="007C79EB">
      <w:r w:rsidRPr="00260D3F">
        <w:rPr>
          <w:u w:val="single"/>
        </w:rPr>
        <w:t>Liška Bystrouška</w:t>
      </w:r>
      <w:r>
        <w:t xml:space="preserve"> – Můžeš zhlédnout kousek opery, která byla ztvárněna pro děti, aby jí lépe rozuměly. </w:t>
      </w:r>
      <w:r>
        <w:sym w:font="Wingdings" w:char="F04A"/>
      </w:r>
    </w:p>
    <w:p w:rsidR="00260D3F" w:rsidRDefault="003B622E" w:rsidP="007C79EB">
      <w:hyperlink r:id="rId10" w:history="1">
        <w:r w:rsidR="00896920" w:rsidRPr="009C610F">
          <w:rPr>
            <w:rStyle w:val="Hypertextovodkaz"/>
          </w:rPr>
          <w:t>https://www.youtube.com/watch?v=W3quKaN0XZQ</w:t>
        </w:r>
      </w:hyperlink>
    </w:p>
    <w:p w:rsidR="00896920" w:rsidRDefault="00896920" w:rsidP="007C79EB"/>
    <w:p w:rsidR="007F33B1" w:rsidRDefault="007F33B1"/>
    <w:p w:rsidR="007F33B1" w:rsidRPr="00BC2327" w:rsidRDefault="007F33B1"/>
    <w:p w:rsidR="00BC2327" w:rsidRDefault="00BC2327">
      <w:pPr>
        <w:rPr>
          <w:color w:val="538135" w:themeColor="accent6" w:themeShade="BF"/>
        </w:rPr>
      </w:pPr>
    </w:p>
    <w:p w:rsidR="00BC2327" w:rsidRDefault="00BC2327"/>
    <w:sectPr w:rsidR="00BC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CE6"/>
    <w:multiLevelType w:val="hybridMultilevel"/>
    <w:tmpl w:val="5A7830A4"/>
    <w:lvl w:ilvl="0" w:tplc="1FE2AD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3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01"/>
    <w:rsid w:val="000F4001"/>
    <w:rsid w:val="001508AB"/>
    <w:rsid w:val="00260D3F"/>
    <w:rsid w:val="002D7029"/>
    <w:rsid w:val="003A630E"/>
    <w:rsid w:val="003B622E"/>
    <w:rsid w:val="00643CA3"/>
    <w:rsid w:val="007C79EB"/>
    <w:rsid w:val="007F33B1"/>
    <w:rsid w:val="00896920"/>
    <w:rsid w:val="00BC2327"/>
    <w:rsid w:val="00BD1D22"/>
    <w:rsid w:val="00D4502F"/>
    <w:rsid w:val="00E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162C"/>
  <w15:chartTrackingRefBased/>
  <w15:docId w15:val="{7AB47C22-3F0D-432F-8D21-5E04483F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1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1D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79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W3quKaN0XZ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5</cp:revision>
  <dcterms:created xsi:type="dcterms:W3CDTF">2021-02-16T13:18:00Z</dcterms:created>
  <dcterms:modified xsi:type="dcterms:W3CDTF">2021-02-17T06:34:00Z</dcterms:modified>
</cp:coreProperties>
</file>