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48" w:rsidRPr="00A102AB" w:rsidRDefault="00C932E9">
      <w:pPr>
        <w:rPr>
          <w:rFonts w:ascii="Times New Roman" w:hAnsi="Times New Roman" w:cs="Times New Roman"/>
          <w:b/>
          <w:sz w:val="24"/>
          <w:szCs w:val="24"/>
        </w:rPr>
      </w:pPr>
      <w:r w:rsidRPr="00A102AB">
        <w:rPr>
          <w:rFonts w:ascii="Times New Roman" w:hAnsi="Times New Roman" w:cs="Times New Roman"/>
          <w:b/>
          <w:sz w:val="24"/>
          <w:szCs w:val="24"/>
        </w:rPr>
        <w:t>5. třída – Distanční výuka 16. 2. 2021</w:t>
      </w:r>
    </w:p>
    <w:p w:rsidR="00C932E9" w:rsidRPr="00A102AB" w:rsidRDefault="00C932E9">
      <w:pPr>
        <w:rPr>
          <w:rFonts w:ascii="Times New Roman" w:hAnsi="Times New Roman" w:cs="Times New Roman"/>
          <w:sz w:val="24"/>
          <w:szCs w:val="24"/>
        </w:rPr>
      </w:pPr>
    </w:p>
    <w:p w:rsidR="00C932E9" w:rsidRPr="00A102AB" w:rsidRDefault="00C932E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2AB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C932E9" w:rsidRPr="00A102AB" w:rsidRDefault="00C932E9">
      <w:pPr>
        <w:rPr>
          <w:rFonts w:ascii="Times New Roman" w:hAnsi="Times New Roman" w:cs="Times New Roman"/>
          <w:sz w:val="24"/>
          <w:szCs w:val="24"/>
        </w:rPr>
      </w:pPr>
      <w:r w:rsidRPr="00A102AB">
        <w:rPr>
          <w:rFonts w:ascii="Times New Roman" w:hAnsi="Times New Roman" w:cs="Times New Roman"/>
          <w:sz w:val="24"/>
          <w:szCs w:val="24"/>
          <w:highlight w:val="yellow"/>
        </w:rPr>
        <w:t>PS 5/2,3</w:t>
      </w:r>
      <w:r w:rsidRPr="00A102AB">
        <w:rPr>
          <w:rFonts w:ascii="Times New Roman" w:hAnsi="Times New Roman" w:cs="Times New Roman"/>
          <w:sz w:val="24"/>
          <w:szCs w:val="24"/>
        </w:rPr>
        <w:t xml:space="preserve"> – </w:t>
      </w:r>
      <w:r w:rsidRPr="00A102AB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 w:rsidRPr="00A102AB">
        <w:rPr>
          <w:rFonts w:ascii="Times New Roman" w:hAnsi="Times New Roman" w:cs="Times New Roman"/>
          <w:sz w:val="24"/>
          <w:szCs w:val="24"/>
        </w:rPr>
        <w:t>.</w:t>
      </w:r>
    </w:p>
    <w:p w:rsidR="00C932E9" w:rsidRPr="00A102AB" w:rsidRDefault="00C932E9">
      <w:pPr>
        <w:rPr>
          <w:rFonts w:ascii="Times New Roman" w:hAnsi="Times New Roman" w:cs="Times New Roman"/>
          <w:sz w:val="24"/>
          <w:szCs w:val="24"/>
        </w:rPr>
      </w:pPr>
      <w:r w:rsidRPr="00A102AB">
        <w:rPr>
          <w:rFonts w:ascii="Times New Roman" w:hAnsi="Times New Roman" w:cs="Times New Roman"/>
          <w:sz w:val="24"/>
          <w:szCs w:val="24"/>
          <w:highlight w:val="yellow"/>
        </w:rPr>
        <w:t>PS 6/4</w:t>
      </w:r>
    </w:p>
    <w:p w:rsidR="00A102AB" w:rsidRPr="00A102AB" w:rsidRDefault="00A102AB">
      <w:pPr>
        <w:rPr>
          <w:rFonts w:ascii="Times New Roman" w:hAnsi="Times New Roman" w:cs="Times New Roman"/>
          <w:sz w:val="24"/>
          <w:szCs w:val="24"/>
        </w:rPr>
      </w:pPr>
      <w:r w:rsidRPr="00A102AB">
        <w:rPr>
          <w:rFonts w:ascii="Times New Roman" w:hAnsi="Times New Roman" w:cs="Times New Roman"/>
          <w:sz w:val="24"/>
          <w:szCs w:val="24"/>
          <w:highlight w:val="yellow"/>
        </w:rPr>
        <w:t>Logika</w:t>
      </w:r>
      <w:r w:rsidRPr="00A102AB">
        <w:rPr>
          <w:rFonts w:ascii="Times New Roman" w:hAnsi="Times New Roman" w:cs="Times New Roman"/>
          <w:sz w:val="24"/>
          <w:szCs w:val="24"/>
        </w:rPr>
        <w:t xml:space="preserve"> – Napiš jen čísla vět, jak by měly jít logicky</w:t>
      </w:r>
      <w:r w:rsidR="00AF6543">
        <w:rPr>
          <w:rFonts w:ascii="Times New Roman" w:hAnsi="Times New Roman" w:cs="Times New Roman"/>
          <w:sz w:val="24"/>
          <w:szCs w:val="24"/>
        </w:rPr>
        <w:t xml:space="preserve"> za </w:t>
      </w:r>
      <w:proofErr w:type="gramStart"/>
      <w:r w:rsidR="00AF6543">
        <w:rPr>
          <w:rFonts w:ascii="Times New Roman" w:hAnsi="Times New Roman" w:cs="Times New Roman"/>
          <w:sz w:val="24"/>
          <w:szCs w:val="24"/>
        </w:rPr>
        <w:t>sebou</w:t>
      </w:r>
      <w:r w:rsidRPr="00A102AB">
        <w:rPr>
          <w:rFonts w:ascii="Times New Roman" w:hAnsi="Times New Roman" w:cs="Times New Roman"/>
          <w:sz w:val="24"/>
          <w:szCs w:val="24"/>
        </w:rPr>
        <w:t xml:space="preserve"> a </w:t>
      </w:r>
      <w:r w:rsidRPr="00A102AB">
        <w:rPr>
          <w:rFonts w:ascii="Times New Roman" w:hAnsi="Times New Roman" w:cs="Times New Roman"/>
          <w:sz w:val="24"/>
          <w:szCs w:val="24"/>
          <w:highlight w:val="cyan"/>
        </w:rPr>
        <w:t>pošli</w:t>
      </w:r>
      <w:proofErr w:type="gramEnd"/>
      <w:r w:rsidRPr="00A102AB">
        <w:rPr>
          <w:rFonts w:ascii="Times New Roman" w:hAnsi="Times New Roman" w:cs="Times New Roman"/>
          <w:sz w:val="24"/>
          <w:szCs w:val="24"/>
          <w:highlight w:val="cyan"/>
        </w:rPr>
        <w:t xml:space="preserve"> ke kontrole</w:t>
      </w:r>
      <w:r w:rsidRPr="00A102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02AB" w:rsidRPr="00A102AB" w:rsidRDefault="00A102AB">
      <w:pPr>
        <w:rPr>
          <w:rFonts w:ascii="Times New Roman" w:hAnsi="Times New Roman" w:cs="Times New Roman"/>
          <w:sz w:val="24"/>
          <w:szCs w:val="24"/>
        </w:rPr>
      </w:pPr>
      <w:r w:rsidRPr="00A102A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3624044"/>
            <wp:effectExtent l="0" t="0" r="0" b="0"/>
            <wp:docPr id="1" name="Obrázek 1" descr="C:\Users\stehlikovam\Desktop\Matematika\logika 16.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hlikovam\Desktop\Matematika\logika 16.2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2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2E9" w:rsidRPr="00A102AB" w:rsidRDefault="00C932E9">
      <w:pPr>
        <w:rPr>
          <w:rFonts w:ascii="Times New Roman" w:hAnsi="Times New Roman" w:cs="Times New Roman"/>
          <w:sz w:val="24"/>
          <w:szCs w:val="24"/>
        </w:rPr>
      </w:pPr>
    </w:p>
    <w:p w:rsidR="00C932E9" w:rsidRPr="00A102AB" w:rsidRDefault="00C932E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2AB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C932E9" w:rsidRPr="00A102AB" w:rsidRDefault="00B464FD">
      <w:pPr>
        <w:rPr>
          <w:rFonts w:ascii="Times New Roman" w:hAnsi="Times New Roman" w:cs="Times New Roman"/>
          <w:b/>
          <w:sz w:val="24"/>
          <w:szCs w:val="24"/>
        </w:rPr>
      </w:pPr>
      <w:r w:rsidRPr="00A102AB">
        <w:rPr>
          <w:rFonts w:ascii="Times New Roman" w:hAnsi="Times New Roman" w:cs="Times New Roman"/>
          <w:sz w:val="24"/>
          <w:szCs w:val="24"/>
          <w:u w:val="single"/>
        </w:rPr>
        <w:t>Přídavná jména</w:t>
      </w:r>
      <w:r w:rsidR="00A102A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102AB" w:rsidRPr="00A102AB">
        <w:rPr>
          <w:rFonts w:ascii="Times New Roman" w:hAnsi="Times New Roman" w:cs="Times New Roman"/>
          <w:sz w:val="24"/>
          <w:szCs w:val="24"/>
        </w:rPr>
        <w:t>Zopakuj si, co víš o přídavných jménech.</w:t>
      </w:r>
    </w:p>
    <w:p w:rsidR="00C932E9" w:rsidRPr="00A102AB" w:rsidRDefault="00B464FD">
      <w:pPr>
        <w:rPr>
          <w:rFonts w:ascii="Times New Roman" w:hAnsi="Times New Roman" w:cs="Times New Roman"/>
          <w:sz w:val="24"/>
          <w:szCs w:val="24"/>
        </w:rPr>
      </w:pPr>
      <w:r w:rsidRPr="00A102AB">
        <w:rPr>
          <w:rFonts w:ascii="Times New Roman" w:hAnsi="Times New Roman" w:cs="Times New Roman"/>
          <w:sz w:val="24"/>
          <w:szCs w:val="24"/>
          <w:highlight w:val="yellow"/>
        </w:rPr>
        <w:t>Uč 69</w:t>
      </w:r>
      <w:r w:rsidRPr="00A102AB">
        <w:rPr>
          <w:rFonts w:ascii="Times New Roman" w:hAnsi="Times New Roman" w:cs="Times New Roman"/>
          <w:sz w:val="24"/>
          <w:szCs w:val="24"/>
        </w:rPr>
        <w:t xml:space="preserve"> – Přečti si žlutý rámeček.</w:t>
      </w:r>
    </w:p>
    <w:p w:rsidR="00B464FD" w:rsidRPr="00A102AB" w:rsidRDefault="00B464FD">
      <w:pPr>
        <w:rPr>
          <w:rFonts w:ascii="Times New Roman" w:hAnsi="Times New Roman" w:cs="Times New Roman"/>
          <w:sz w:val="24"/>
          <w:szCs w:val="24"/>
        </w:rPr>
      </w:pPr>
    </w:p>
    <w:p w:rsidR="00B464FD" w:rsidRPr="00A102AB" w:rsidRDefault="00B464FD">
      <w:pPr>
        <w:rPr>
          <w:rFonts w:ascii="Times New Roman" w:hAnsi="Times New Roman" w:cs="Times New Roman"/>
          <w:sz w:val="24"/>
          <w:szCs w:val="24"/>
        </w:rPr>
      </w:pPr>
      <w:r w:rsidRPr="00A102AB">
        <w:rPr>
          <w:rFonts w:ascii="Times New Roman" w:hAnsi="Times New Roman" w:cs="Times New Roman"/>
          <w:sz w:val="24"/>
          <w:szCs w:val="24"/>
          <w:highlight w:val="yellow"/>
        </w:rPr>
        <w:t>Školní sešit</w:t>
      </w:r>
      <w:r w:rsidRPr="00A102AB">
        <w:rPr>
          <w:rFonts w:ascii="Times New Roman" w:hAnsi="Times New Roman" w:cs="Times New Roman"/>
          <w:sz w:val="24"/>
          <w:szCs w:val="24"/>
        </w:rPr>
        <w:t xml:space="preserve"> – Udělej si zápis.</w:t>
      </w:r>
    </w:p>
    <w:p w:rsidR="00B464FD" w:rsidRPr="00A102AB" w:rsidRDefault="00B464FD">
      <w:pPr>
        <w:rPr>
          <w:rFonts w:ascii="Times New Roman" w:hAnsi="Times New Roman" w:cs="Times New Roman"/>
          <w:sz w:val="24"/>
          <w:szCs w:val="24"/>
        </w:rPr>
      </w:pPr>
      <w:r w:rsidRPr="00A102AB">
        <w:rPr>
          <w:rFonts w:ascii="Times New Roman" w:hAnsi="Times New Roman" w:cs="Times New Roman"/>
          <w:sz w:val="24"/>
          <w:szCs w:val="24"/>
          <w:u w:val="single"/>
        </w:rPr>
        <w:t>Přídavná jména</w:t>
      </w:r>
      <w:r w:rsidRPr="00A102AB">
        <w:rPr>
          <w:rFonts w:ascii="Times New Roman" w:hAnsi="Times New Roman" w:cs="Times New Roman"/>
          <w:sz w:val="24"/>
          <w:szCs w:val="24"/>
        </w:rPr>
        <w:t xml:space="preserve"> </w:t>
      </w:r>
      <w:r w:rsidRPr="00A102AB">
        <w:rPr>
          <w:rFonts w:ascii="Times New Roman" w:hAnsi="Times New Roman" w:cs="Times New Roman"/>
          <w:color w:val="FF0000"/>
          <w:sz w:val="24"/>
          <w:szCs w:val="24"/>
        </w:rPr>
        <w:t xml:space="preserve">(nadpis)                          </w:t>
      </w:r>
      <w:r w:rsidRPr="00A102AB">
        <w:rPr>
          <w:rFonts w:ascii="Times New Roman" w:hAnsi="Times New Roman" w:cs="Times New Roman"/>
          <w:sz w:val="24"/>
          <w:szCs w:val="24"/>
        </w:rPr>
        <w:t xml:space="preserve">16. února </w:t>
      </w:r>
      <w:r w:rsidRPr="00A102AB">
        <w:rPr>
          <w:rFonts w:ascii="Times New Roman" w:hAnsi="Times New Roman" w:cs="Times New Roman"/>
          <w:color w:val="FF0000"/>
          <w:sz w:val="24"/>
          <w:szCs w:val="24"/>
        </w:rPr>
        <w:t>(datum)</w:t>
      </w:r>
    </w:p>
    <w:p w:rsidR="00B464FD" w:rsidRPr="00A102AB" w:rsidRDefault="00A102AB" w:rsidP="00B464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464FD" w:rsidRPr="00A102AB">
        <w:rPr>
          <w:rFonts w:ascii="Times New Roman" w:hAnsi="Times New Roman" w:cs="Times New Roman"/>
          <w:sz w:val="24"/>
          <w:szCs w:val="24"/>
        </w:rPr>
        <w:t xml:space="preserve">lova, která vyjadřují vlastnosti </w:t>
      </w:r>
      <w:proofErr w:type="spellStart"/>
      <w:r w:rsidR="00B464FD" w:rsidRPr="00A102AB">
        <w:rPr>
          <w:rFonts w:ascii="Times New Roman" w:hAnsi="Times New Roman" w:cs="Times New Roman"/>
          <w:sz w:val="24"/>
          <w:szCs w:val="24"/>
        </w:rPr>
        <w:t>podst</w:t>
      </w:r>
      <w:proofErr w:type="spellEnd"/>
      <w:r w:rsidR="00B464FD" w:rsidRPr="00A102AB">
        <w:rPr>
          <w:rFonts w:ascii="Times New Roman" w:hAnsi="Times New Roman" w:cs="Times New Roman"/>
          <w:sz w:val="24"/>
          <w:szCs w:val="24"/>
        </w:rPr>
        <w:t>. jmen (krásný)</w:t>
      </w:r>
    </w:p>
    <w:p w:rsidR="00B464FD" w:rsidRPr="00A102AB" w:rsidRDefault="00A102AB" w:rsidP="00B464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464FD" w:rsidRPr="00A102AB">
        <w:rPr>
          <w:rFonts w:ascii="Times New Roman" w:hAnsi="Times New Roman" w:cs="Times New Roman"/>
          <w:sz w:val="24"/>
          <w:szCs w:val="24"/>
        </w:rPr>
        <w:t>dpovídají na otázku: Jaký? Který? Čí?</w:t>
      </w:r>
    </w:p>
    <w:p w:rsidR="00B464FD" w:rsidRPr="00A102AB" w:rsidRDefault="00A102AB" w:rsidP="00B464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464FD" w:rsidRPr="00A102AB">
        <w:rPr>
          <w:rFonts w:ascii="Times New Roman" w:hAnsi="Times New Roman" w:cs="Times New Roman"/>
          <w:sz w:val="24"/>
          <w:szCs w:val="24"/>
        </w:rPr>
        <w:t>hebná, skloňují se (shodují se v pádě, čísle a rodě s </w:t>
      </w:r>
      <w:proofErr w:type="spellStart"/>
      <w:r w:rsidR="00B464FD" w:rsidRPr="00A102AB">
        <w:rPr>
          <w:rFonts w:ascii="Times New Roman" w:hAnsi="Times New Roman" w:cs="Times New Roman"/>
          <w:sz w:val="24"/>
          <w:szCs w:val="24"/>
        </w:rPr>
        <w:t>podst</w:t>
      </w:r>
      <w:proofErr w:type="spellEnd"/>
      <w:r w:rsidR="00B464FD" w:rsidRPr="00A102AB">
        <w:rPr>
          <w:rFonts w:ascii="Times New Roman" w:hAnsi="Times New Roman" w:cs="Times New Roman"/>
          <w:sz w:val="24"/>
          <w:szCs w:val="24"/>
        </w:rPr>
        <w:t>. jmény)</w:t>
      </w:r>
    </w:p>
    <w:p w:rsidR="00B464FD" w:rsidRPr="00A102AB" w:rsidRDefault="00AF6543" w:rsidP="00B46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464FD" w:rsidRPr="00A102AB">
        <w:rPr>
          <w:rFonts w:ascii="Times New Roman" w:hAnsi="Times New Roman" w:cs="Times New Roman"/>
          <w:sz w:val="24"/>
          <w:szCs w:val="24"/>
        </w:rPr>
        <w:t xml:space="preserve">ř. k mocnému císaři – r. muž. </w:t>
      </w:r>
      <w:proofErr w:type="gramStart"/>
      <w:r w:rsidR="00B464FD" w:rsidRPr="00A102AB">
        <w:rPr>
          <w:rFonts w:ascii="Times New Roman" w:hAnsi="Times New Roman" w:cs="Times New Roman"/>
          <w:sz w:val="24"/>
          <w:szCs w:val="24"/>
        </w:rPr>
        <w:t>živ</w:t>
      </w:r>
      <w:proofErr w:type="gramEnd"/>
      <w:r w:rsidR="00B464FD" w:rsidRPr="00A102AB">
        <w:rPr>
          <w:rFonts w:ascii="Times New Roman" w:hAnsi="Times New Roman" w:cs="Times New Roman"/>
          <w:sz w:val="24"/>
          <w:szCs w:val="24"/>
        </w:rPr>
        <w:t>, č. j., p. 3.</w:t>
      </w:r>
    </w:p>
    <w:p w:rsidR="00B464FD" w:rsidRPr="00A102AB" w:rsidRDefault="00B464FD" w:rsidP="00B464FD">
      <w:pPr>
        <w:rPr>
          <w:rFonts w:ascii="Times New Roman" w:hAnsi="Times New Roman" w:cs="Times New Roman"/>
          <w:sz w:val="24"/>
          <w:szCs w:val="24"/>
        </w:rPr>
      </w:pPr>
    </w:p>
    <w:p w:rsidR="00B464FD" w:rsidRPr="00A102AB" w:rsidRDefault="00B464FD" w:rsidP="00B464FD">
      <w:pPr>
        <w:rPr>
          <w:rFonts w:ascii="Times New Roman" w:hAnsi="Times New Roman" w:cs="Times New Roman"/>
          <w:sz w:val="24"/>
          <w:szCs w:val="24"/>
        </w:rPr>
      </w:pPr>
      <w:r w:rsidRPr="00A102AB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Uč 69/1</w:t>
      </w:r>
      <w:r w:rsidRPr="00A102AB">
        <w:rPr>
          <w:rFonts w:ascii="Times New Roman" w:hAnsi="Times New Roman" w:cs="Times New Roman"/>
          <w:sz w:val="24"/>
          <w:szCs w:val="24"/>
        </w:rPr>
        <w:t xml:space="preserve"> – Přečti si text a vyhledej</w:t>
      </w:r>
      <w:r w:rsidR="002648D1" w:rsidRPr="00A102AB">
        <w:rPr>
          <w:rFonts w:ascii="Times New Roman" w:hAnsi="Times New Roman" w:cs="Times New Roman"/>
          <w:sz w:val="24"/>
          <w:szCs w:val="24"/>
        </w:rPr>
        <w:t xml:space="preserve"> v něm</w:t>
      </w:r>
      <w:r w:rsidRPr="00A102AB">
        <w:rPr>
          <w:rFonts w:ascii="Times New Roman" w:hAnsi="Times New Roman" w:cs="Times New Roman"/>
          <w:sz w:val="24"/>
          <w:szCs w:val="24"/>
        </w:rPr>
        <w:t xml:space="preserve"> přídavná jména. Pomáhej si slovy – Který?, Jaký?, Čí?</w:t>
      </w:r>
      <w:r w:rsidR="002648D1" w:rsidRPr="00A102AB">
        <w:rPr>
          <w:rFonts w:ascii="Times New Roman" w:hAnsi="Times New Roman" w:cs="Times New Roman"/>
          <w:sz w:val="24"/>
          <w:szCs w:val="24"/>
        </w:rPr>
        <w:t xml:space="preserve"> – ústně.</w:t>
      </w:r>
    </w:p>
    <w:p w:rsidR="002648D1" w:rsidRPr="00A102AB" w:rsidRDefault="002648D1" w:rsidP="00B464FD">
      <w:pPr>
        <w:rPr>
          <w:rFonts w:ascii="Times New Roman" w:hAnsi="Times New Roman" w:cs="Times New Roman"/>
          <w:sz w:val="24"/>
          <w:szCs w:val="24"/>
        </w:rPr>
      </w:pPr>
      <w:r w:rsidRPr="00A102AB">
        <w:rPr>
          <w:rFonts w:ascii="Times New Roman" w:hAnsi="Times New Roman" w:cs="Times New Roman"/>
          <w:sz w:val="24"/>
          <w:szCs w:val="24"/>
          <w:highlight w:val="yellow"/>
        </w:rPr>
        <w:t>Uč 70/1</w:t>
      </w:r>
      <w:r w:rsidRPr="00A102AB">
        <w:rPr>
          <w:rFonts w:ascii="Times New Roman" w:hAnsi="Times New Roman" w:cs="Times New Roman"/>
          <w:sz w:val="24"/>
          <w:szCs w:val="24"/>
        </w:rPr>
        <w:t xml:space="preserve"> – Doplň do pranostik vhodné přídavné jméno z nabídky – ústně.</w:t>
      </w:r>
    </w:p>
    <w:p w:rsidR="002648D1" w:rsidRPr="00A102AB" w:rsidRDefault="002648D1" w:rsidP="00B464FD">
      <w:pPr>
        <w:rPr>
          <w:rFonts w:ascii="Times New Roman" w:hAnsi="Times New Roman" w:cs="Times New Roman"/>
          <w:sz w:val="24"/>
          <w:szCs w:val="24"/>
        </w:rPr>
      </w:pPr>
      <w:r w:rsidRPr="00A102AB">
        <w:rPr>
          <w:rFonts w:ascii="Times New Roman" w:hAnsi="Times New Roman" w:cs="Times New Roman"/>
          <w:sz w:val="24"/>
          <w:szCs w:val="24"/>
          <w:highlight w:val="yellow"/>
        </w:rPr>
        <w:t>Uč 70/9</w:t>
      </w:r>
      <w:r w:rsidRPr="00A102AB">
        <w:rPr>
          <w:rFonts w:ascii="Times New Roman" w:hAnsi="Times New Roman" w:cs="Times New Roman"/>
          <w:sz w:val="24"/>
          <w:szCs w:val="24"/>
        </w:rPr>
        <w:t xml:space="preserve"> – Vyřeš přesmyčky a vymysli pro mazlíčky vhodná přídavná </w:t>
      </w:r>
      <w:r w:rsidR="00A102AB">
        <w:rPr>
          <w:rFonts w:ascii="Times New Roman" w:hAnsi="Times New Roman" w:cs="Times New Roman"/>
          <w:sz w:val="24"/>
          <w:szCs w:val="24"/>
        </w:rPr>
        <w:t>jména, která je charakterizují.</w:t>
      </w:r>
    </w:p>
    <w:p w:rsidR="002648D1" w:rsidRPr="00A102AB" w:rsidRDefault="002648D1" w:rsidP="00B464FD">
      <w:pPr>
        <w:rPr>
          <w:rFonts w:ascii="Times New Roman" w:hAnsi="Times New Roman" w:cs="Times New Roman"/>
          <w:sz w:val="24"/>
          <w:szCs w:val="24"/>
        </w:rPr>
      </w:pPr>
      <w:r w:rsidRPr="00A102AB">
        <w:rPr>
          <w:rFonts w:ascii="Times New Roman" w:hAnsi="Times New Roman" w:cs="Times New Roman"/>
          <w:sz w:val="24"/>
          <w:szCs w:val="24"/>
          <w:highlight w:val="yellow"/>
        </w:rPr>
        <w:t>PS 2/1 a, b, c, 2</w:t>
      </w:r>
      <w:r w:rsidR="005F6C29" w:rsidRPr="00A102AB">
        <w:rPr>
          <w:rFonts w:ascii="Times New Roman" w:hAnsi="Times New Roman" w:cs="Times New Roman"/>
          <w:sz w:val="24"/>
          <w:szCs w:val="24"/>
          <w:highlight w:val="yellow"/>
        </w:rPr>
        <w:t xml:space="preserve">a </w:t>
      </w:r>
      <w:r w:rsidRPr="00A102AB">
        <w:rPr>
          <w:rFonts w:ascii="Times New Roman" w:hAnsi="Times New Roman" w:cs="Times New Roman"/>
          <w:sz w:val="24"/>
          <w:szCs w:val="24"/>
          <w:highlight w:val="yellow"/>
        </w:rPr>
        <w:t>, 3</w:t>
      </w:r>
      <w:r w:rsidR="005F6C29" w:rsidRPr="00A102AB">
        <w:rPr>
          <w:rFonts w:ascii="Times New Roman" w:hAnsi="Times New Roman" w:cs="Times New Roman"/>
          <w:sz w:val="24"/>
          <w:szCs w:val="24"/>
        </w:rPr>
        <w:t xml:space="preserve"> – </w:t>
      </w:r>
      <w:r w:rsidR="005F6C29" w:rsidRPr="00A102AB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 w:rsidR="005F6C29" w:rsidRPr="00A102AB">
        <w:rPr>
          <w:rFonts w:ascii="Times New Roman" w:hAnsi="Times New Roman" w:cs="Times New Roman"/>
          <w:sz w:val="24"/>
          <w:szCs w:val="24"/>
        </w:rPr>
        <w:t>.</w:t>
      </w:r>
      <w:r w:rsidR="00A102AB">
        <w:rPr>
          <w:rFonts w:ascii="Times New Roman" w:hAnsi="Times New Roman" w:cs="Times New Roman"/>
          <w:sz w:val="24"/>
          <w:szCs w:val="24"/>
        </w:rPr>
        <w:t xml:space="preserve"> </w:t>
      </w:r>
      <w:r w:rsidR="00A102AB" w:rsidRPr="00A102AB">
        <w:rPr>
          <w:rFonts w:ascii="Times New Roman" w:hAnsi="Times New Roman" w:cs="Times New Roman"/>
          <w:color w:val="FF0000"/>
          <w:sz w:val="24"/>
          <w:szCs w:val="24"/>
        </w:rPr>
        <w:t>(1. cvičení budeme dělat na online hodině</w:t>
      </w:r>
      <w:r w:rsidR="00A102AB">
        <w:rPr>
          <w:rFonts w:ascii="Times New Roman" w:hAnsi="Times New Roman" w:cs="Times New Roman"/>
          <w:color w:val="FF0000"/>
          <w:sz w:val="24"/>
          <w:szCs w:val="24"/>
        </w:rPr>
        <w:t xml:space="preserve"> společně</w:t>
      </w:r>
      <w:r w:rsidR="00A102AB" w:rsidRPr="00A102AB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2648D1" w:rsidRDefault="002648D1" w:rsidP="00B464FD">
      <w:pPr>
        <w:rPr>
          <w:rFonts w:ascii="Times New Roman" w:hAnsi="Times New Roman" w:cs="Times New Roman"/>
          <w:sz w:val="24"/>
          <w:szCs w:val="24"/>
        </w:rPr>
      </w:pPr>
      <w:r w:rsidRPr="00A102AB">
        <w:rPr>
          <w:rFonts w:ascii="Times New Roman" w:hAnsi="Times New Roman" w:cs="Times New Roman"/>
          <w:sz w:val="24"/>
          <w:szCs w:val="24"/>
          <w:highlight w:val="yellow"/>
        </w:rPr>
        <w:t xml:space="preserve">PS </w:t>
      </w:r>
      <w:r w:rsidR="005F6C29" w:rsidRPr="00A102AB">
        <w:rPr>
          <w:rFonts w:ascii="Times New Roman" w:hAnsi="Times New Roman" w:cs="Times New Roman"/>
          <w:sz w:val="24"/>
          <w:szCs w:val="24"/>
          <w:highlight w:val="yellow"/>
        </w:rPr>
        <w:t>3/4</w:t>
      </w:r>
      <w:r w:rsidR="005F6C29" w:rsidRPr="00A102AB">
        <w:rPr>
          <w:rFonts w:ascii="Times New Roman" w:hAnsi="Times New Roman" w:cs="Times New Roman"/>
          <w:sz w:val="24"/>
          <w:szCs w:val="24"/>
        </w:rPr>
        <w:t xml:space="preserve"> – </w:t>
      </w:r>
      <w:r w:rsidR="005F6C29" w:rsidRPr="00A102AB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 w:rsidR="005F6C29" w:rsidRPr="00A102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02AB" w:rsidRDefault="00A102AB" w:rsidP="00B464FD">
      <w:pPr>
        <w:rPr>
          <w:rFonts w:ascii="Times New Roman" w:hAnsi="Times New Roman" w:cs="Times New Roman"/>
          <w:sz w:val="24"/>
          <w:szCs w:val="24"/>
        </w:rPr>
      </w:pPr>
    </w:p>
    <w:p w:rsidR="00A102AB" w:rsidRPr="00F83B67" w:rsidRDefault="00A102AB" w:rsidP="00B464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B67">
        <w:rPr>
          <w:rFonts w:ascii="Times New Roman" w:hAnsi="Times New Roman" w:cs="Times New Roman"/>
          <w:b/>
          <w:sz w:val="28"/>
          <w:szCs w:val="28"/>
          <w:u w:val="single"/>
        </w:rPr>
        <w:t>Anglický jazyk</w:t>
      </w:r>
    </w:p>
    <w:p w:rsidR="00A102AB" w:rsidRDefault="00F83B67" w:rsidP="00B464FD">
      <w:pPr>
        <w:rPr>
          <w:rFonts w:ascii="Times New Roman" w:hAnsi="Times New Roman" w:cs="Times New Roman"/>
          <w:sz w:val="24"/>
          <w:szCs w:val="24"/>
        </w:rPr>
      </w:pPr>
      <w:r w:rsidRPr="00F83B67">
        <w:rPr>
          <w:rFonts w:ascii="Times New Roman" w:hAnsi="Times New Roman" w:cs="Times New Roman"/>
          <w:sz w:val="24"/>
          <w:szCs w:val="24"/>
          <w:highlight w:val="yellow"/>
        </w:rPr>
        <w:t>10. lekce</w:t>
      </w:r>
      <w:r>
        <w:rPr>
          <w:rFonts w:ascii="Times New Roman" w:hAnsi="Times New Roman" w:cs="Times New Roman"/>
          <w:sz w:val="24"/>
          <w:szCs w:val="24"/>
        </w:rPr>
        <w:t xml:space="preserve"> – procvičuj si slovíčka, věty.</w:t>
      </w:r>
    </w:p>
    <w:p w:rsidR="009C726F" w:rsidRDefault="009C726F" w:rsidP="00B464FD">
      <w:pPr>
        <w:rPr>
          <w:rFonts w:ascii="Times New Roman" w:hAnsi="Times New Roman" w:cs="Times New Roman"/>
          <w:sz w:val="24"/>
          <w:szCs w:val="24"/>
        </w:rPr>
      </w:pPr>
    </w:p>
    <w:p w:rsidR="009C726F" w:rsidRDefault="009C726F" w:rsidP="00B464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726F">
        <w:rPr>
          <w:rFonts w:ascii="Times New Roman" w:hAnsi="Times New Roman" w:cs="Times New Roman"/>
          <w:sz w:val="24"/>
          <w:szCs w:val="24"/>
          <w:highlight w:val="yellow"/>
        </w:rPr>
        <w:t>Wild</w:t>
      </w:r>
      <w:proofErr w:type="spellEnd"/>
      <w:r w:rsidRPr="009C726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C726F">
        <w:rPr>
          <w:rFonts w:ascii="Times New Roman" w:hAnsi="Times New Roman" w:cs="Times New Roman"/>
          <w:sz w:val="24"/>
          <w:szCs w:val="24"/>
          <w:highlight w:val="yellow"/>
        </w:rPr>
        <w:t>animals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video</w:t>
      </w:r>
    </w:p>
    <w:p w:rsidR="009C726F" w:rsidRDefault="009C726F" w:rsidP="00B46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Podívej se na video, trénuj výslovnost</w:t>
      </w:r>
      <w:r w:rsidR="00AF6543">
        <w:rPr>
          <w:rFonts w:ascii="Times New Roman" w:hAnsi="Times New Roman" w:cs="Times New Roman"/>
          <w:sz w:val="24"/>
          <w:szCs w:val="24"/>
        </w:rPr>
        <w:t xml:space="preserve"> názvů zvířat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726F" w:rsidRDefault="002C139E" w:rsidP="00B464FD">
      <w:pPr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6" w:history="1">
        <w:r w:rsidR="009C726F" w:rsidRPr="002A659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https://www.youtube.com/watch?v=CA6Mofzh7jo</w:t>
        </w:r>
      </w:hyperlink>
    </w:p>
    <w:p w:rsidR="002C139E" w:rsidRDefault="002C139E" w:rsidP="00B464FD">
      <w:pPr>
        <w:rPr>
          <w:rStyle w:val="Hypertextovodkaz"/>
          <w:rFonts w:ascii="Times New Roman" w:hAnsi="Times New Roman" w:cs="Times New Roman"/>
          <w:sz w:val="24"/>
          <w:szCs w:val="24"/>
        </w:rPr>
      </w:pPr>
    </w:p>
    <w:p w:rsidR="002C139E" w:rsidRPr="0090038C" w:rsidRDefault="002C139E" w:rsidP="002C139E">
      <w:pPr>
        <w:spacing w:after="0" w:line="283" w:lineRule="auto"/>
        <w:jc w:val="both"/>
        <w:rPr>
          <w:rFonts w:cs="Arial"/>
          <w:b/>
          <w:sz w:val="28"/>
          <w:szCs w:val="28"/>
        </w:rPr>
      </w:pPr>
      <w:r w:rsidRPr="002C139E">
        <w:rPr>
          <w:rFonts w:cs="Arial"/>
          <w:b/>
          <w:sz w:val="28"/>
          <w:szCs w:val="28"/>
          <w:u w:val="single"/>
        </w:rPr>
        <w:t>Angličtina – 2. skupina</w:t>
      </w:r>
      <w:r>
        <w:rPr>
          <w:rFonts w:cs="Arial"/>
          <w:b/>
          <w:sz w:val="28"/>
          <w:szCs w:val="28"/>
        </w:rPr>
        <w:t xml:space="preserve"> (paní učitelka </w:t>
      </w:r>
      <w:proofErr w:type="spellStart"/>
      <w:r>
        <w:rPr>
          <w:rFonts w:cs="Arial"/>
          <w:b/>
          <w:sz w:val="28"/>
          <w:szCs w:val="28"/>
        </w:rPr>
        <w:t>Morkesová</w:t>
      </w:r>
      <w:proofErr w:type="spellEnd"/>
      <w:r>
        <w:rPr>
          <w:rFonts w:cs="Arial"/>
          <w:b/>
          <w:sz w:val="28"/>
          <w:szCs w:val="28"/>
        </w:rPr>
        <w:t>)</w:t>
      </w:r>
      <w:r w:rsidRPr="0090038C">
        <w:rPr>
          <w:rFonts w:cs="Arial"/>
          <w:b/>
          <w:sz w:val="28"/>
          <w:szCs w:val="28"/>
        </w:rPr>
        <w:tab/>
      </w:r>
      <w:r w:rsidRPr="0090038C">
        <w:rPr>
          <w:rFonts w:cs="Arial"/>
          <w:b/>
          <w:sz w:val="28"/>
          <w:szCs w:val="28"/>
        </w:rPr>
        <w:tab/>
      </w:r>
      <w:r w:rsidRPr="0090038C">
        <w:rPr>
          <w:rFonts w:cs="Arial"/>
          <w:b/>
          <w:sz w:val="28"/>
          <w:szCs w:val="28"/>
        </w:rPr>
        <w:tab/>
      </w:r>
      <w:r w:rsidRPr="0090038C">
        <w:rPr>
          <w:rFonts w:cs="Arial"/>
          <w:b/>
          <w:sz w:val="28"/>
          <w:szCs w:val="28"/>
        </w:rPr>
        <w:tab/>
      </w:r>
      <w:r w:rsidRPr="0090038C">
        <w:rPr>
          <w:rFonts w:cs="Arial"/>
          <w:b/>
          <w:sz w:val="28"/>
          <w:szCs w:val="28"/>
        </w:rPr>
        <w:tab/>
      </w:r>
      <w:r w:rsidRPr="0090038C">
        <w:rPr>
          <w:rFonts w:cs="Arial"/>
          <w:b/>
          <w:sz w:val="28"/>
          <w:szCs w:val="28"/>
        </w:rPr>
        <w:tab/>
      </w:r>
      <w:r w:rsidRPr="0090038C">
        <w:rPr>
          <w:rFonts w:cs="Arial"/>
          <w:b/>
          <w:sz w:val="28"/>
          <w:szCs w:val="28"/>
        </w:rPr>
        <w:tab/>
      </w:r>
      <w:r w:rsidRPr="0090038C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</w:p>
    <w:p w:rsidR="002C139E" w:rsidRPr="003063EA" w:rsidRDefault="002C139E" w:rsidP="002C139E">
      <w:pPr>
        <w:spacing w:after="0" w:line="300" w:lineRule="auto"/>
        <w:jc w:val="both"/>
        <w:rPr>
          <w:rFonts w:cs="Arial"/>
          <w:sz w:val="24"/>
          <w:szCs w:val="24"/>
        </w:rPr>
      </w:pPr>
    </w:p>
    <w:p w:rsidR="002C139E" w:rsidRDefault="002C139E" w:rsidP="002C139E">
      <w:pPr>
        <w:spacing w:after="0" w:line="283" w:lineRule="auto"/>
        <w:jc w:val="both"/>
        <w:rPr>
          <w:rFonts w:cs="Arial"/>
          <w:sz w:val="24"/>
          <w:szCs w:val="24"/>
        </w:rPr>
      </w:pPr>
      <w:proofErr w:type="spellStart"/>
      <w:r w:rsidRPr="009F31AA">
        <w:rPr>
          <w:rFonts w:cs="Arial"/>
          <w:b/>
          <w:sz w:val="24"/>
          <w:szCs w:val="24"/>
        </w:rPr>
        <w:t>Amazing</w:t>
      </w:r>
      <w:proofErr w:type="spellEnd"/>
      <w:r w:rsidRPr="009F31AA">
        <w:rPr>
          <w:rFonts w:cs="Arial"/>
          <w:b/>
          <w:sz w:val="24"/>
          <w:szCs w:val="24"/>
        </w:rPr>
        <w:t xml:space="preserve"> </w:t>
      </w:r>
      <w:proofErr w:type="spellStart"/>
      <w:r w:rsidRPr="009F31AA">
        <w:rPr>
          <w:rFonts w:cs="Arial"/>
          <w:b/>
          <w:sz w:val="24"/>
          <w:szCs w:val="24"/>
        </w:rPr>
        <w:t>animals</w:t>
      </w:r>
      <w:proofErr w:type="spellEnd"/>
      <w:r w:rsidRPr="009F31AA">
        <w:rPr>
          <w:rFonts w:cs="Arial"/>
          <w:sz w:val="24"/>
          <w:szCs w:val="24"/>
        </w:rPr>
        <w:t xml:space="preserve"> –</w:t>
      </w:r>
      <w:r>
        <w:rPr>
          <w:rFonts w:cs="Arial"/>
          <w:sz w:val="24"/>
          <w:szCs w:val="24"/>
        </w:rPr>
        <w:t xml:space="preserve"> </w:t>
      </w:r>
    </w:p>
    <w:p w:rsidR="002C139E" w:rsidRDefault="002C139E" w:rsidP="002C139E">
      <w:pPr>
        <w:pStyle w:val="Odstavecseseznamem"/>
        <w:numPr>
          <w:ilvl w:val="0"/>
          <w:numId w:val="3"/>
        </w:numPr>
        <w:spacing w:after="0" w:line="283" w:lineRule="auto"/>
        <w:jc w:val="both"/>
        <w:rPr>
          <w:rFonts w:cs="Arial"/>
          <w:sz w:val="24"/>
          <w:szCs w:val="24"/>
        </w:rPr>
      </w:pPr>
      <w:r w:rsidRPr="00F508C5">
        <w:rPr>
          <w:rFonts w:cs="Arial"/>
          <w:sz w:val="24"/>
          <w:szCs w:val="24"/>
        </w:rPr>
        <w:t>vyhodnocení projektu</w:t>
      </w:r>
    </w:p>
    <w:p w:rsidR="002C139E" w:rsidRDefault="002C139E" w:rsidP="002C139E">
      <w:pPr>
        <w:pStyle w:val="Odstavecseseznamem"/>
        <w:numPr>
          <w:ilvl w:val="0"/>
          <w:numId w:val="3"/>
        </w:numPr>
        <w:spacing w:after="0" w:line="283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dokončení WB + poslech</w:t>
      </w:r>
    </w:p>
    <w:p w:rsidR="002C139E" w:rsidRDefault="002C139E" w:rsidP="002C139E">
      <w:pPr>
        <w:pStyle w:val="Odstavecseseznamem"/>
        <w:numPr>
          <w:ilvl w:val="0"/>
          <w:numId w:val="3"/>
        </w:numPr>
        <w:spacing w:after="0" w:line="283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procvičování – viz </w:t>
      </w:r>
      <w:proofErr w:type="spellStart"/>
      <w:r>
        <w:rPr>
          <w:rFonts w:cs="Arial"/>
          <w:sz w:val="24"/>
          <w:szCs w:val="24"/>
        </w:rPr>
        <w:t>ppt</w:t>
      </w:r>
      <w:proofErr w:type="spellEnd"/>
      <w:r>
        <w:rPr>
          <w:rFonts w:cs="Arial"/>
          <w:sz w:val="24"/>
          <w:szCs w:val="24"/>
        </w:rPr>
        <w:t xml:space="preserve"> dokument</w:t>
      </w:r>
    </w:p>
    <w:p w:rsidR="002C139E" w:rsidRDefault="002C139E" w:rsidP="002C139E">
      <w:pPr>
        <w:spacing w:after="0" w:line="283" w:lineRule="auto"/>
        <w:jc w:val="both"/>
        <w:rPr>
          <w:rFonts w:cs="Arial"/>
          <w:sz w:val="24"/>
          <w:szCs w:val="24"/>
        </w:rPr>
      </w:pPr>
    </w:p>
    <w:p w:rsidR="002C139E" w:rsidRPr="007972FD" w:rsidRDefault="002C139E" w:rsidP="002C139E">
      <w:pPr>
        <w:spacing w:after="0" w:line="283" w:lineRule="auto"/>
        <w:jc w:val="both"/>
        <w:rPr>
          <w:rFonts w:cs="Arial"/>
          <w:sz w:val="24"/>
          <w:szCs w:val="24"/>
        </w:rPr>
      </w:pPr>
      <w:r w:rsidRPr="007972FD">
        <w:rPr>
          <w:rFonts w:cs="Arial"/>
          <w:b/>
          <w:sz w:val="24"/>
          <w:szCs w:val="24"/>
        </w:rPr>
        <w:t>HW</w:t>
      </w:r>
      <w:r>
        <w:rPr>
          <w:rFonts w:cs="Arial"/>
          <w:sz w:val="24"/>
          <w:szCs w:val="24"/>
        </w:rPr>
        <w:t xml:space="preserve">: napiš si zápis do sešitu </w:t>
      </w:r>
      <w:proofErr w:type="spellStart"/>
      <w:r w:rsidRPr="007972FD">
        <w:rPr>
          <w:rFonts w:cs="Arial"/>
          <w:i/>
          <w:sz w:val="24"/>
          <w:szCs w:val="24"/>
        </w:rPr>
        <w:t>English</w:t>
      </w:r>
      <w:proofErr w:type="spellEnd"/>
      <w:r>
        <w:rPr>
          <w:rFonts w:cs="Arial"/>
          <w:sz w:val="24"/>
          <w:szCs w:val="24"/>
        </w:rPr>
        <w:t>, opakuj si slovíčka a fráze</w:t>
      </w:r>
    </w:p>
    <w:p w:rsidR="002C139E" w:rsidRPr="00F508C5" w:rsidRDefault="002C139E" w:rsidP="002C139E">
      <w:pPr>
        <w:pStyle w:val="Odstavecseseznamem"/>
        <w:spacing w:after="0" w:line="283" w:lineRule="auto"/>
        <w:jc w:val="both"/>
        <w:rPr>
          <w:rFonts w:cs="Arial"/>
          <w:sz w:val="24"/>
          <w:szCs w:val="24"/>
        </w:rPr>
      </w:pPr>
    </w:p>
    <w:p w:rsidR="002C139E" w:rsidRDefault="002C139E" w:rsidP="002C139E">
      <w:pPr>
        <w:spacing w:after="0" w:line="360" w:lineRule="auto"/>
        <w:rPr>
          <w:rFonts w:cs="Arial"/>
          <w:sz w:val="24"/>
          <w:szCs w:val="24"/>
        </w:rPr>
      </w:pPr>
      <w:r w:rsidRPr="0090038C">
        <w:rPr>
          <w:rFonts w:cs="Arial"/>
          <w:sz w:val="24"/>
          <w:szCs w:val="24"/>
        </w:rPr>
        <w:t>Kdybyste cokoli potřebovali, pište.</w:t>
      </w:r>
    </w:p>
    <w:p w:rsidR="002C139E" w:rsidRPr="0090038C" w:rsidRDefault="002C139E" w:rsidP="002C139E">
      <w:pPr>
        <w:spacing w:after="0" w:line="360" w:lineRule="auto"/>
        <w:ind w:left="2832"/>
      </w:pPr>
    </w:p>
    <w:p w:rsidR="002C139E" w:rsidRDefault="002C139E" w:rsidP="002C139E">
      <w:pPr>
        <w:spacing w:after="0" w:line="360" w:lineRule="auto"/>
        <w:ind w:left="3540" w:firstLine="708"/>
        <w:rPr>
          <w:rStyle w:val="Hypertextovodkaz"/>
          <w:rFonts w:cs="Arial"/>
        </w:rPr>
      </w:pPr>
      <w:r w:rsidRPr="0090038C">
        <w:rPr>
          <w:rFonts w:cs="Arial"/>
        </w:rPr>
        <w:t xml:space="preserve">Mgr. Jarmila </w:t>
      </w:r>
      <w:proofErr w:type="spellStart"/>
      <w:r w:rsidRPr="0090038C">
        <w:rPr>
          <w:rFonts w:cs="Arial"/>
        </w:rPr>
        <w:t>Morkesová</w:t>
      </w:r>
      <w:proofErr w:type="spellEnd"/>
      <w:r w:rsidRPr="0090038C">
        <w:rPr>
          <w:rFonts w:cs="Arial"/>
        </w:rPr>
        <w:tab/>
      </w:r>
      <w:hyperlink r:id="rId7" w:history="1">
        <w:r w:rsidRPr="0090038C">
          <w:rPr>
            <w:rStyle w:val="Hypertextovodkaz"/>
            <w:rFonts w:cs="Arial"/>
          </w:rPr>
          <w:t>morkesovaj@zshlubocky.cz</w:t>
        </w:r>
      </w:hyperlink>
    </w:p>
    <w:p w:rsidR="002C139E" w:rsidRDefault="002C139E" w:rsidP="002C139E">
      <w:pPr>
        <w:spacing w:after="0" w:line="360" w:lineRule="auto"/>
        <w:ind w:firstLine="4"/>
        <w:rPr>
          <w:rStyle w:val="Hypertextovodkaz"/>
          <w:rFonts w:cs="Arial"/>
          <w:b/>
        </w:rPr>
      </w:pPr>
      <w:r>
        <w:rPr>
          <w:rFonts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4F817" wp14:editId="344E70DC">
                <wp:simplePos x="0" y="0"/>
                <wp:positionH relativeFrom="column">
                  <wp:posOffset>3014980</wp:posOffset>
                </wp:positionH>
                <wp:positionV relativeFrom="paragraph">
                  <wp:posOffset>257175</wp:posOffset>
                </wp:positionV>
                <wp:extent cx="1333500" cy="20002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E59D6" id="Obdélník 2" o:spid="_x0000_s1026" style="position:absolute;margin-left:237.4pt;margin-top:20.25pt;width:10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" fillcolor="white [3212]" strokecolor="white [3212]" strokeweight="1pt"/>
            </w:pict>
          </mc:Fallback>
        </mc:AlternateContent>
      </w:r>
      <w:r>
        <w:rPr>
          <w:rStyle w:val="Hypertextovodkaz"/>
          <w:rFonts w:cs="Arial"/>
          <w:b/>
        </w:rPr>
        <w:t>Z</w:t>
      </w:r>
      <w:r w:rsidRPr="007972FD">
        <w:rPr>
          <w:rStyle w:val="Hypertextovodkaz"/>
          <w:rFonts w:cs="Arial"/>
          <w:b/>
        </w:rPr>
        <w:t>ápis</w:t>
      </w:r>
    </w:p>
    <w:p w:rsidR="002C139E" w:rsidRPr="007972FD" w:rsidRDefault="002C139E" w:rsidP="002C139E">
      <w:pPr>
        <w:spacing w:after="0" w:line="360" w:lineRule="auto"/>
        <w:ind w:firstLine="4"/>
        <w:rPr>
          <w:rStyle w:val="Hypertextovodkaz"/>
          <w:rFonts w:cs="Arial"/>
          <w:b/>
        </w:rPr>
      </w:pPr>
      <w:r w:rsidRPr="00E93986">
        <w:rPr>
          <w:noProof/>
          <w:lang w:eastAsia="cs-CZ"/>
        </w:rPr>
        <w:lastRenderedPageBreak/>
        <w:drawing>
          <wp:inline distT="0" distB="0" distL="0" distR="0" wp14:anchorId="404C6DFB" wp14:editId="4F2409A7">
            <wp:extent cx="6121400" cy="366696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666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39E" w:rsidRPr="002C139E" w:rsidRDefault="002C139E" w:rsidP="002C139E">
      <w:pPr>
        <w:spacing w:after="0" w:line="360" w:lineRule="auto"/>
        <w:rPr>
          <w:rStyle w:val="Hypertextovodkaz"/>
          <w:rFonts w:cs="Arial"/>
          <w:b/>
          <w:color w:val="auto"/>
          <w:sz w:val="28"/>
          <w:szCs w:val="28"/>
        </w:rPr>
      </w:pPr>
      <w:r w:rsidRPr="002C139E">
        <w:rPr>
          <w:rStyle w:val="Hypertextovodkaz"/>
          <w:rFonts w:cs="Arial"/>
          <w:b/>
          <w:color w:val="auto"/>
          <w:sz w:val="28"/>
          <w:szCs w:val="28"/>
        </w:rPr>
        <w:t>Vlastivěda</w:t>
      </w:r>
      <w:bookmarkStart w:id="0" w:name="_GoBack"/>
      <w:bookmarkEnd w:id="0"/>
    </w:p>
    <w:p w:rsidR="002C139E" w:rsidRPr="008812F0" w:rsidRDefault="002C139E" w:rsidP="002C139E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 xml:space="preserve">Zdravím vás, milí páťáci, </w:t>
      </w:r>
    </w:p>
    <w:p w:rsidR="002C139E" w:rsidRDefault="002C139E" w:rsidP="002C13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si zopakujeme znalosti o našem kraji – tedy o Olomouckém kraji. V učebnici je to na str. 28 – 29. </w:t>
      </w:r>
      <w:r w:rsidRPr="00407395">
        <w:rPr>
          <w:rFonts w:ascii="Times New Roman" w:hAnsi="Times New Roman" w:cs="Times New Roman"/>
          <w:color w:val="FF0000"/>
          <w:sz w:val="24"/>
          <w:szCs w:val="24"/>
        </w:rPr>
        <w:t>Pracujte i s mapou, vyhledávejte si!!!</w:t>
      </w:r>
    </w:p>
    <w:p w:rsidR="002C139E" w:rsidRDefault="002C139E" w:rsidP="002C13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sešitu si</w:t>
      </w:r>
      <w:r w:rsidRPr="00166270">
        <w:rPr>
          <w:rFonts w:ascii="Times New Roman" w:hAnsi="Times New Roman" w:cs="Times New Roman"/>
          <w:sz w:val="24"/>
          <w:szCs w:val="24"/>
        </w:rPr>
        <w:t xml:space="preserve">, prosím, zapište: </w:t>
      </w:r>
    </w:p>
    <w:p w:rsidR="002C139E" w:rsidRDefault="002C139E" w:rsidP="002C13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39E" w:rsidRDefault="002C139E" w:rsidP="002C139E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Nadpis:</w:t>
      </w:r>
      <w:r>
        <w:rPr>
          <w:rFonts w:ascii="Times New Roman" w:hAnsi="Times New Roman" w:cs="Times New Roman"/>
          <w:b/>
          <w:sz w:val="24"/>
          <w:szCs w:val="24"/>
        </w:rPr>
        <w:t xml:space="preserve"> Olomoucký kraj</w:t>
      </w:r>
    </w:p>
    <w:p w:rsidR="002C139E" w:rsidRPr="00407395" w:rsidRDefault="002C139E" w:rsidP="002C139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7395">
        <w:rPr>
          <w:rFonts w:ascii="Times New Roman" w:hAnsi="Times New Roman" w:cs="Times New Roman"/>
          <w:sz w:val="24"/>
          <w:szCs w:val="24"/>
        </w:rPr>
        <w:t xml:space="preserve">krajským městem je </w:t>
      </w:r>
      <w:r w:rsidRPr="00407395">
        <w:rPr>
          <w:rFonts w:ascii="Times New Roman" w:hAnsi="Times New Roman" w:cs="Times New Roman"/>
          <w:b/>
          <w:sz w:val="24"/>
          <w:szCs w:val="24"/>
        </w:rPr>
        <w:t>Olomouc</w:t>
      </w:r>
    </w:p>
    <w:p w:rsidR="002C139E" w:rsidRDefault="002C139E" w:rsidP="002C139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větší města: </w:t>
      </w:r>
      <w:r w:rsidRPr="00407395">
        <w:rPr>
          <w:rFonts w:ascii="Times New Roman" w:hAnsi="Times New Roman" w:cs="Times New Roman"/>
          <w:b/>
          <w:sz w:val="24"/>
          <w:szCs w:val="24"/>
        </w:rPr>
        <w:t>Přerov, Prostějov, Šumperk, Jeseník</w:t>
      </w:r>
    </w:p>
    <w:p w:rsidR="002C139E" w:rsidRDefault="002C139E" w:rsidP="002C139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59A0">
        <w:rPr>
          <w:rFonts w:ascii="Times New Roman" w:hAnsi="Times New Roman" w:cs="Times New Roman"/>
          <w:sz w:val="24"/>
          <w:szCs w:val="24"/>
          <w:u w:val="single"/>
        </w:rPr>
        <w:t>povrch</w:t>
      </w:r>
      <w:r>
        <w:rPr>
          <w:rFonts w:ascii="Times New Roman" w:hAnsi="Times New Roman" w:cs="Times New Roman"/>
          <w:sz w:val="24"/>
          <w:szCs w:val="24"/>
        </w:rPr>
        <w:t xml:space="preserve">: pohoří </w:t>
      </w:r>
      <w:r>
        <w:rPr>
          <w:rFonts w:ascii="Times New Roman" w:hAnsi="Times New Roman" w:cs="Times New Roman"/>
          <w:b/>
          <w:sz w:val="24"/>
          <w:szCs w:val="24"/>
        </w:rPr>
        <w:t xml:space="preserve">Jeseníky </w:t>
      </w:r>
      <w:r w:rsidRPr="00407395">
        <w:rPr>
          <w:rFonts w:ascii="Times New Roman" w:hAnsi="Times New Roman" w:cs="Times New Roman"/>
          <w:sz w:val="24"/>
          <w:szCs w:val="24"/>
        </w:rPr>
        <w:t>(Nízký a Hrubý)</w:t>
      </w:r>
      <w:r>
        <w:rPr>
          <w:rFonts w:ascii="Times New Roman" w:hAnsi="Times New Roman" w:cs="Times New Roman"/>
          <w:sz w:val="24"/>
          <w:szCs w:val="24"/>
        </w:rPr>
        <w:t xml:space="preserve">, nejvyšší hora </w:t>
      </w:r>
      <w:r>
        <w:rPr>
          <w:rFonts w:ascii="Times New Roman" w:hAnsi="Times New Roman" w:cs="Times New Roman"/>
          <w:b/>
          <w:sz w:val="24"/>
          <w:szCs w:val="24"/>
        </w:rPr>
        <w:t xml:space="preserve">Praděd </w:t>
      </w:r>
      <w:r>
        <w:rPr>
          <w:rFonts w:ascii="Times New Roman" w:hAnsi="Times New Roman" w:cs="Times New Roman"/>
          <w:sz w:val="24"/>
          <w:szCs w:val="24"/>
        </w:rPr>
        <w:t>(1491 m n. m.)</w:t>
      </w:r>
    </w:p>
    <w:p w:rsidR="002C139E" w:rsidRDefault="002C139E" w:rsidP="002C139E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nížina – </w:t>
      </w:r>
      <w:r>
        <w:rPr>
          <w:rFonts w:ascii="Times New Roman" w:hAnsi="Times New Roman" w:cs="Times New Roman"/>
          <w:b/>
          <w:sz w:val="24"/>
          <w:szCs w:val="24"/>
        </w:rPr>
        <w:t>Hornomoravský úval</w:t>
      </w:r>
    </w:p>
    <w:p w:rsidR="002C139E" w:rsidRDefault="002C139E" w:rsidP="002C139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Hranická propast</w:t>
      </w:r>
      <w:r>
        <w:rPr>
          <w:rFonts w:ascii="Times New Roman" w:hAnsi="Times New Roman" w:cs="Times New Roman"/>
          <w:sz w:val="24"/>
          <w:szCs w:val="24"/>
        </w:rPr>
        <w:t xml:space="preserve"> – nejhlubší propast u nás; </w:t>
      </w:r>
      <w:r w:rsidRPr="003259A0">
        <w:rPr>
          <w:rFonts w:ascii="Times New Roman" w:hAnsi="Times New Roman" w:cs="Times New Roman"/>
          <w:b/>
          <w:sz w:val="24"/>
          <w:szCs w:val="24"/>
        </w:rPr>
        <w:t>jeskyně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Javoříčko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 Pomezí, </w:t>
      </w:r>
      <w:proofErr w:type="spellStart"/>
      <w:r>
        <w:rPr>
          <w:rFonts w:ascii="Times New Roman" w:hAnsi="Times New Roman" w:cs="Times New Roman"/>
          <w:sz w:val="24"/>
          <w:szCs w:val="24"/>
        </w:rPr>
        <w:t>Zbrašovské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aragonitové v Teplicích u Hranic, Na Špičáku, </w:t>
      </w:r>
      <w:proofErr w:type="spellStart"/>
      <w:r>
        <w:rPr>
          <w:rFonts w:ascii="Times New Roman" w:hAnsi="Times New Roman" w:cs="Times New Roman"/>
          <w:sz w:val="24"/>
          <w:szCs w:val="24"/>
        </w:rPr>
        <w:t>Mladečské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FF0000"/>
          <w:sz w:val="24"/>
          <w:szCs w:val="24"/>
        </w:rPr>
        <w:t>chráněná krajinná oblast Litovelské Pomoraví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C139E" w:rsidRDefault="002C139E" w:rsidP="002C139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59A0">
        <w:rPr>
          <w:rFonts w:ascii="Times New Roman" w:hAnsi="Times New Roman" w:cs="Times New Roman"/>
          <w:sz w:val="24"/>
          <w:szCs w:val="24"/>
          <w:u w:val="single"/>
        </w:rPr>
        <w:t>vodstvo</w:t>
      </w:r>
      <w:r w:rsidRPr="0040739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řeka </w:t>
      </w:r>
      <w:r>
        <w:rPr>
          <w:rFonts w:ascii="Times New Roman" w:hAnsi="Times New Roman" w:cs="Times New Roman"/>
          <w:b/>
          <w:sz w:val="24"/>
          <w:szCs w:val="24"/>
        </w:rPr>
        <w:t>Morava</w:t>
      </w:r>
      <w:r>
        <w:rPr>
          <w:rFonts w:ascii="Times New Roman" w:hAnsi="Times New Roman" w:cs="Times New Roman"/>
          <w:sz w:val="24"/>
          <w:szCs w:val="24"/>
        </w:rPr>
        <w:t xml:space="preserve"> (a její přítoky - </w:t>
      </w:r>
      <w:r>
        <w:rPr>
          <w:rFonts w:ascii="Times New Roman" w:hAnsi="Times New Roman" w:cs="Times New Roman"/>
          <w:b/>
          <w:sz w:val="24"/>
          <w:szCs w:val="24"/>
        </w:rPr>
        <w:t>Desná, Oskava, Bečva, Romže, Haná</w:t>
      </w:r>
      <w:r>
        <w:rPr>
          <w:rFonts w:ascii="Times New Roman" w:hAnsi="Times New Roman" w:cs="Times New Roman"/>
          <w:sz w:val="24"/>
          <w:szCs w:val="24"/>
        </w:rPr>
        <w:t>; voda z ní odtéká do Černého moře)</w:t>
      </w:r>
      <w:r>
        <w:rPr>
          <w:rFonts w:ascii="Times New Roman" w:hAnsi="Times New Roman" w:cs="Times New Roman"/>
          <w:b/>
          <w:sz w:val="24"/>
          <w:szCs w:val="24"/>
        </w:rPr>
        <w:t xml:space="preserve">, Odra </w:t>
      </w:r>
      <w:r>
        <w:rPr>
          <w:rFonts w:ascii="Times New Roman" w:hAnsi="Times New Roman" w:cs="Times New Roman"/>
          <w:sz w:val="24"/>
          <w:szCs w:val="24"/>
        </w:rPr>
        <w:t>(dále teče do Moravskoslezského kraje)</w:t>
      </w:r>
    </w:p>
    <w:p w:rsidR="002C139E" w:rsidRPr="003259A0" w:rsidRDefault="002C139E" w:rsidP="002C139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59A0">
        <w:rPr>
          <w:rFonts w:ascii="Times New Roman" w:hAnsi="Times New Roman" w:cs="Times New Roman"/>
          <w:sz w:val="24"/>
          <w:szCs w:val="24"/>
          <w:u w:val="single"/>
        </w:rPr>
        <w:t>zemědělství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259A0">
        <w:rPr>
          <w:rFonts w:ascii="Times New Roman" w:hAnsi="Times New Roman" w:cs="Times New Roman"/>
          <w:b/>
          <w:sz w:val="24"/>
          <w:szCs w:val="24"/>
        </w:rPr>
        <w:t>sladovnický ječmen, cukrovka, pšenice, kukuřice, zelenina a ovoce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59A0">
        <w:rPr>
          <w:rFonts w:ascii="Times New Roman" w:hAnsi="Times New Roman" w:cs="Times New Roman"/>
          <w:b/>
          <w:sz w:val="24"/>
          <w:szCs w:val="24"/>
        </w:rPr>
        <w:t>chmel</w:t>
      </w:r>
      <w:r>
        <w:rPr>
          <w:rFonts w:ascii="Times New Roman" w:hAnsi="Times New Roman" w:cs="Times New Roman"/>
          <w:sz w:val="24"/>
          <w:szCs w:val="24"/>
        </w:rPr>
        <w:t xml:space="preserve">, v Jeseníkách a jeho podhůří – </w:t>
      </w:r>
      <w:r>
        <w:rPr>
          <w:rFonts w:ascii="Times New Roman" w:hAnsi="Times New Roman" w:cs="Times New Roman"/>
          <w:b/>
          <w:sz w:val="24"/>
          <w:szCs w:val="24"/>
        </w:rPr>
        <w:t>pastevectví a chov dobytka</w:t>
      </w:r>
    </w:p>
    <w:p w:rsidR="002C139E" w:rsidRDefault="002C139E" w:rsidP="002C139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59A0">
        <w:rPr>
          <w:rFonts w:ascii="Times New Roman" w:hAnsi="Times New Roman" w:cs="Times New Roman"/>
          <w:sz w:val="24"/>
          <w:szCs w:val="24"/>
          <w:u w:val="single"/>
        </w:rPr>
        <w:t>průmysl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potravinářský </w:t>
      </w:r>
      <w:r>
        <w:rPr>
          <w:rFonts w:ascii="Times New Roman" w:hAnsi="Times New Roman" w:cs="Times New Roman"/>
          <w:sz w:val="24"/>
          <w:szCs w:val="24"/>
        </w:rPr>
        <w:t xml:space="preserve">(např. mlékárna Olma, olomoucké tvarůžky, cukrovary, sladovny, pivovary – Holba Hanušovice, Litovel, mlýny, pekárny -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konzervárny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Alibona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Litovel apod.)</w:t>
      </w:r>
    </w:p>
    <w:p w:rsidR="002C139E" w:rsidRDefault="002C139E" w:rsidP="002C139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strojírenství, oděvní</w:t>
      </w:r>
      <w:r>
        <w:rPr>
          <w:rFonts w:ascii="Times New Roman" w:hAnsi="Times New Roman" w:cs="Times New Roman"/>
          <w:sz w:val="24"/>
          <w:szCs w:val="24"/>
        </w:rPr>
        <w:t xml:space="preserve"> (Prostějov), </w:t>
      </w:r>
      <w:r>
        <w:rPr>
          <w:rFonts w:ascii="Times New Roman" w:hAnsi="Times New Roman" w:cs="Times New Roman"/>
          <w:b/>
          <w:sz w:val="24"/>
          <w:szCs w:val="24"/>
        </w:rPr>
        <w:t xml:space="preserve">dřevařský </w:t>
      </w:r>
      <w:r>
        <w:rPr>
          <w:rFonts w:ascii="Times New Roman" w:hAnsi="Times New Roman" w:cs="Times New Roman"/>
          <w:sz w:val="24"/>
          <w:szCs w:val="24"/>
        </w:rPr>
        <w:t>(pila v Šumperku)</w:t>
      </w:r>
    </w:p>
    <w:p w:rsidR="002C139E" w:rsidRPr="002F6286" w:rsidRDefault="002C139E" w:rsidP="002C139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59A0">
        <w:rPr>
          <w:rFonts w:ascii="Times New Roman" w:hAnsi="Times New Roman" w:cs="Times New Roman"/>
          <w:sz w:val="24"/>
          <w:szCs w:val="24"/>
          <w:u w:val="single"/>
        </w:rPr>
        <w:lastRenderedPageBreak/>
        <w:t>pamětihodnosti</w:t>
      </w:r>
      <w:r w:rsidRPr="003259A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sloup Nejsvětější trojice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(UNESCO)</w:t>
      </w:r>
      <w:r>
        <w:rPr>
          <w:rFonts w:ascii="Times New Roman" w:hAnsi="Times New Roman" w:cs="Times New Roman"/>
          <w:sz w:val="24"/>
          <w:szCs w:val="24"/>
        </w:rPr>
        <w:t xml:space="preserve">, hrad </w:t>
      </w:r>
      <w:r>
        <w:rPr>
          <w:rFonts w:ascii="Times New Roman" w:hAnsi="Times New Roman" w:cs="Times New Roman"/>
          <w:b/>
          <w:sz w:val="24"/>
          <w:szCs w:val="24"/>
        </w:rPr>
        <w:t xml:space="preserve">Bouzov, Šternberk, </w:t>
      </w:r>
      <w:r>
        <w:rPr>
          <w:rFonts w:ascii="Times New Roman" w:hAnsi="Times New Roman" w:cs="Times New Roman"/>
          <w:sz w:val="24"/>
          <w:szCs w:val="24"/>
        </w:rPr>
        <w:t xml:space="preserve">zámek </w:t>
      </w:r>
      <w:r>
        <w:rPr>
          <w:rFonts w:ascii="Times New Roman" w:hAnsi="Times New Roman" w:cs="Times New Roman"/>
          <w:b/>
          <w:sz w:val="24"/>
          <w:szCs w:val="24"/>
        </w:rPr>
        <w:t xml:space="preserve">Velké Losiny </w:t>
      </w:r>
      <w:r>
        <w:rPr>
          <w:rFonts w:ascii="Times New Roman" w:hAnsi="Times New Roman" w:cs="Times New Roman"/>
          <w:sz w:val="24"/>
          <w:szCs w:val="24"/>
        </w:rPr>
        <w:t xml:space="preserve">(ruční papírna), </w:t>
      </w:r>
      <w:r w:rsidRPr="002F6286">
        <w:rPr>
          <w:rFonts w:ascii="Times New Roman" w:hAnsi="Times New Roman" w:cs="Times New Roman"/>
          <w:b/>
          <w:sz w:val="24"/>
          <w:szCs w:val="24"/>
        </w:rPr>
        <w:t>Úsov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(lovecký zámek)</w:t>
      </w:r>
      <w:r>
        <w:rPr>
          <w:rFonts w:ascii="Times New Roman" w:hAnsi="Times New Roman" w:cs="Times New Roman"/>
          <w:sz w:val="24"/>
          <w:szCs w:val="24"/>
        </w:rPr>
        <w:t xml:space="preserve">, zřícenina hradu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Helfštýn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lázně </w:t>
      </w:r>
      <w:r>
        <w:rPr>
          <w:rFonts w:ascii="Times New Roman" w:hAnsi="Times New Roman" w:cs="Times New Roman"/>
          <w:b/>
          <w:sz w:val="24"/>
          <w:szCs w:val="24"/>
        </w:rPr>
        <w:t>Jeseník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(léčba podle Vincence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Priesssnitze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 Bludov, Slatinice, Lipová-lázně</w:t>
      </w:r>
    </w:p>
    <w:p w:rsidR="002C139E" w:rsidRPr="002F6286" w:rsidRDefault="002C139E" w:rsidP="002C139E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lyžařská střediska – např. </w:t>
      </w:r>
      <w:r>
        <w:rPr>
          <w:rFonts w:ascii="Times New Roman" w:hAnsi="Times New Roman" w:cs="Times New Roman"/>
          <w:b/>
          <w:sz w:val="24"/>
          <w:szCs w:val="24"/>
        </w:rPr>
        <w:t>Červenohorské sedlo, Kouty nad Desnou, Hlubočky, Hrubá Voda</w:t>
      </w:r>
    </w:p>
    <w:p w:rsidR="002C139E" w:rsidRPr="0039212A" w:rsidRDefault="002C139E" w:rsidP="002C139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Prohlédněte si obrázky na str. 29 (i jiné na internetu…).</w:t>
      </w:r>
    </w:p>
    <w:p w:rsidR="002C139E" w:rsidRDefault="002C139E" w:rsidP="002C1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Tolik pro dnešek, ve čtvrtek se asi uvidíme i naživo…</w:t>
      </w:r>
      <w:r w:rsidRPr="008812F0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2C139E" w:rsidRPr="008812F0" w:rsidRDefault="002C139E" w:rsidP="002C139E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 xml:space="preserve">Pokud byste s něčím potřebovali poradit, nebo se na něco zeptat, nebo se jen tak s něčím svěřit, klidně mi napište </w:t>
      </w:r>
      <w:proofErr w:type="gramStart"/>
      <w:r w:rsidRPr="008812F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8812F0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8812F0">
          <w:rPr>
            <w:rStyle w:val="Hypertextovodkaz"/>
            <w:rFonts w:ascii="Times New Roman" w:hAnsi="Times New Roman" w:cs="Times New Roman"/>
            <w:sz w:val="24"/>
            <w:szCs w:val="24"/>
          </w:rPr>
          <w:t>pysnyp@zshlubocky.cz</w:t>
        </w:r>
      </w:hyperlink>
      <w:r w:rsidRPr="008812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139E" w:rsidRPr="008812F0" w:rsidRDefault="002C139E" w:rsidP="002C139E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>Váš učitel a ředitel</w:t>
      </w:r>
    </w:p>
    <w:p w:rsidR="002C139E" w:rsidRDefault="002C139E" w:rsidP="002C139E"/>
    <w:p w:rsidR="002C139E" w:rsidRDefault="002C139E" w:rsidP="00B464FD">
      <w:pPr>
        <w:rPr>
          <w:rFonts w:ascii="Times New Roman" w:hAnsi="Times New Roman" w:cs="Times New Roman"/>
          <w:sz w:val="24"/>
          <w:szCs w:val="24"/>
        </w:rPr>
      </w:pPr>
    </w:p>
    <w:p w:rsidR="009C726F" w:rsidRPr="00A102AB" w:rsidRDefault="009C726F" w:rsidP="00B464FD">
      <w:pPr>
        <w:rPr>
          <w:rFonts w:ascii="Times New Roman" w:hAnsi="Times New Roman" w:cs="Times New Roman"/>
          <w:sz w:val="24"/>
          <w:szCs w:val="24"/>
        </w:rPr>
      </w:pPr>
    </w:p>
    <w:p w:rsidR="002648D1" w:rsidRPr="00A102AB" w:rsidRDefault="002648D1" w:rsidP="00B464FD">
      <w:pPr>
        <w:rPr>
          <w:rFonts w:ascii="Times New Roman" w:hAnsi="Times New Roman" w:cs="Times New Roman"/>
          <w:sz w:val="24"/>
          <w:szCs w:val="24"/>
        </w:rPr>
      </w:pPr>
    </w:p>
    <w:p w:rsidR="002648D1" w:rsidRPr="00A102AB" w:rsidRDefault="002648D1" w:rsidP="00B464FD">
      <w:pPr>
        <w:rPr>
          <w:rFonts w:ascii="Times New Roman" w:hAnsi="Times New Roman" w:cs="Times New Roman"/>
          <w:sz w:val="24"/>
          <w:szCs w:val="24"/>
        </w:rPr>
      </w:pPr>
    </w:p>
    <w:p w:rsidR="00B464FD" w:rsidRPr="00A102AB" w:rsidRDefault="00B464FD" w:rsidP="00B464FD">
      <w:pPr>
        <w:rPr>
          <w:rFonts w:ascii="Times New Roman" w:hAnsi="Times New Roman" w:cs="Times New Roman"/>
          <w:sz w:val="24"/>
          <w:szCs w:val="24"/>
        </w:rPr>
      </w:pPr>
    </w:p>
    <w:sectPr w:rsidR="00B464FD" w:rsidRPr="00A10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6111"/>
    <w:multiLevelType w:val="hybridMultilevel"/>
    <w:tmpl w:val="FDBCB420"/>
    <w:lvl w:ilvl="0" w:tplc="36B657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19C7"/>
    <w:multiLevelType w:val="hybridMultilevel"/>
    <w:tmpl w:val="6D6EA9AE"/>
    <w:lvl w:ilvl="0" w:tplc="1B18D84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27F58"/>
    <w:multiLevelType w:val="hybridMultilevel"/>
    <w:tmpl w:val="7E3A0292"/>
    <w:lvl w:ilvl="0" w:tplc="D3C4A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E9"/>
    <w:rsid w:val="00244148"/>
    <w:rsid w:val="002648D1"/>
    <w:rsid w:val="002C139E"/>
    <w:rsid w:val="005F6C29"/>
    <w:rsid w:val="009C726F"/>
    <w:rsid w:val="00A102AB"/>
    <w:rsid w:val="00AF6543"/>
    <w:rsid w:val="00B464FD"/>
    <w:rsid w:val="00C932E9"/>
    <w:rsid w:val="00F83B67"/>
    <w:rsid w:val="00FD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BD8C"/>
  <w15:chartTrackingRefBased/>
  <w15:docId w15:val="{5981BFA6-5061-48FC-9BF3-95B65968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64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72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orkesovaj@zshluboc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A6Mofzh7j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ysnyp@zshluboc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3</cp:revision>
  <dcterms:created xsi:type="dcterms:W3CDTF">2021-02-15T10:12:00Z</dcterms:created>
  <dcterms:modified xsi:type="dcterms:W3CDTF">2021-02-16T09:50:00Z</dcterms:modified>
</cp:coreProperties>
</file>