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C022F" w:rsidRDefault="00966017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dnes </w:t>
      </w:r>
      <w:r w:rsidR="003D5D74">
        <w:rPr>
          <w:sz w:val="24"/>
          <w:szCs w:val="24"/>
        </w:rPr>
        <w:t>dokončíme kapitolu</w:t>
      </w:r>
      <w:r w:rsidR="00E840F2">
        <w:rPr>
          <w:sz w:val="24"/>
          <w:szCs w:val="24"/>
        </w:rPr>
        <w:t xml:space="preserve"> </w:t>
      </w:r>
      <w:r>
        <w:rPr>
          <w:sz w:val="24"/>
          <w:szCs w:val="24"/>
        </w:rPr>
        <w:t>– Vodstvo ČR</w:t>
      </w:r>
      <w:r w:rsidR="00E840F2">
        <w:rPr>
          <w:sz w:val="24"/>
          <w:szCs w:val="24"/>
        </w:rPr>
        <w:t xml:space="preserve">, </w:t>
      </w:r>
      <w:r w:rsidR="00E840F2" w:rsidRPr="00E840F2">
        <w:rPr>
          <w:b/>
          <w:sz w:val="24"/>
          <w:szCs w:val="24"/>
        </w:rPr>
        <w:t xml:space="preserve">bude </w:t>
      </w:r>
      <w:r w:rsidR="00E840F2">
        <w:rPr>
          <w:b/>
          <w:sz w:val="24"/>
          <w:szCs w:val="24"/>
        </w:rPr>
        <w:t xml:space="preserve">to </w:t>
      </w:r>
      <w:r w:rsidR="00E840F2" w:rsidRPr="00E840F2">
        <w:rPr>
          <w:b/>
          <w:sz w:val="24"/>
          <w:szCs w:val="24"/>
        </w:rPr>
        <w:t>více</w:t>
      </w:r>
      <w:r w:rsidR="003D5D74">
        <w:rPr>
          <w:b/>
          <w:sz w:val="24"/>
          <w:szCs w:val="24"/>
        </w:rPr>
        <w:t xml:space="preserve"> o práci s mapou, abyste si </w:t>
      </w:r>
      <w:r w:rsidR="00E840F2">
        <w:rPr>
          <w:b/>
          <w:sz w:val="24"/>
          <w:szCs w:val="24"/>
        </w:rPr>
        <w:t xml:space="preserve">jezera, rybníky atd. </w:t>
      </w:r>
      <w:proofErr w:type="gramStart"/>
      <w:r w:rsidR="00E840F2" w:rsidRPr="00E840F2">
        <w:rPr>
          <w:b/>
          <w:sz w:val="24"/>
          <w:szCs w:val="24"/>
        </w:rPr>
        <w:t>našli...</w:t>
      </w:r>
      <w:proofErr w:type="gramEnd"/>
      <w:r w:rsidR="00E840F2">
        <w:rPr>
          <w:sz w:val="24"/>
          <w:szCs w:val="24"/>
        </w:rPr>
        <w:t xml:space="preserve"> </w:t>
      </w:r>
      <w:r w:rsidR="003D5D74">
        <w:rPr>
          <w:sz w:val="24"/>
          <w:szCs w:val="24"/>
        </w:rPr>
        <w:t>V učebnici je to na str. 27 - 28</w:t>
      </w:r>
      <w:r w:rsidR="00D17ECA">
        <w:rPr>
          <w:sz w:val="24"/>
          <w:szCs w:val="24"/>
        </w:rPr>
        <w:t xml:space="preserve"> (podle toho, jaké máte vydání učebnice, hledejte název ka</w:t>
      </w:r>
      <w:r>
        <w:rPr>
          <w:sz w:val="24"/>
          <w:szCs w:val="24"/>
        </w:rPr>
        <w:t>pitoly Vo</w:t>
      </w:r>
      <w:r w:rsidR="00A16D20">
        <w:rPr>
          <w:sz w:val="24"/>
          <w:szCs w:val="24"/>
        </w:rPr>
        <w:t>dní nádrže, Povodí…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E818C4" w:rsidRPr="00966017" w:rsidRDefault="00E840F2" w:rsidP="00F23ECD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Bez nadpisu, pokračujte v tom minulém zápise.</w:t>
      </w:r>
    </w:p>
    <w:p w:rsidR="00F54BE0" w:rsidRDefault="00F54BE0" w:rsidP="00F54B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Jezera</w:t>
      </w:r>
      <w:r>
        <w:rPr>
          <w:sz w:val="24"/>
          <w:szCs w:val="24"/>
        </w:rPr>
        <w:t xml:space="preserve"> - jsou přirozeně vzniklé vodní nádrže</w:t>
      </w:r>
    </w:p>
    <w:p w:rsidR="00F54BE0" w:rsidRDefault="00F54BE0" w:rsidP="00F54BE0">
      <w:pPr>
        <w:pStyle w:val="Odstavecseseznamem"/>
        <w:numPr>
          <w:ilvl w:val="0"/>
          <w:numId w:val="8"/>
        </w:numPr>
        <w:spacing w:after="0" w:line="25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nejznámější a největší je </w:t>
      </w:r>
      <w:r>
        <w:rPr>
          <w:b/>
          <w:sz w:val="24"/>
          <w:szCs w:val="24"/>
        </w:rPr>
        <w:t xml:space="preserve">Černé jezero </w:t>
      </w:r>
      <w:r>
        <w:rPr>
          <w:sz w:val="24"/>
          <w:szCs w:val="24"/>
        </w:rPr>
        <w:t>na Šumavě</w:t>
      </w:r>
    </w:p>
    <w:p w:rsidR="00F54BE0" w:rsidRDefault="00F54BE0" w:rsidP="00F54BE0">
      <w:pPr>
        <w:spacing w:after="0"/>
        <w:jc w:val="both"/>
        <w:rPr>
          <w:b/>
          <w:sz w:val="24"/>
          <w:szCs w:val="24"/>
        </w:rPr>
      </w:pPr>
    </w:p>
    <w:p w:rsidR="00F54BE0" w:rsidRDefault="00F54BE0" w:rsidP="00F54B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Rybníky</w:t>
      </w:r>
      <w:r>
        <w:rPr>
          <w:sz w:val="24"/>
          <w:szCs w:val="24"/>
        </w:rPr>
        <w:t xml:space="preserve"> - jsou uměle vytvořené vodní nádrže</w:t>
      </w:r>
    </w:p>
    <w:p w:rsidR="00F54BE0" w:rsidRDefault="00F54BE0" w:rsidP="00F54BE0">
      <w:pPr>
        <w:pStyle w:val="Odstavecseseznamem"/>
        <w:numPr>
          <w:ilvl w:val="0"/>
          <w:numId w:val="8"/>
        </w:numP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největší je </w:t>
      </w:r>
      <w:r>
        <w:rPr>
          <w:b/>
          <w:sz w:val="24"/>
          <w:szCs w:val="24"/>
        </w:rPr>
        <w:t xml:space="preserve">Rožmberk </w:t>
      </w:r>
      <w:r>
        <w:rPr>
          <w:sz w:val="24"/>
          <w:szCs w:val="24"/>
        </w:rPr>
        <w:t>v jižních Čechách</w:t>
      </w:r>
    </w:p>
    <w:p w:rsidR="00F54BE0" w:rsidRDefault="00F54BE0" w:rsidP="00F54BE0">
      <w:pPr>
        <w:pStyle w:val="Odstavecseseznamem"/>
        <w:spacing w:after="0"/>
        <w:ind w:left="1080"/>
        <w:jc w:val="both"/>
        <w:rPr>
          <w:sz w:val="24"/>
          <w:szCs w:val="24"/>
        </w:rPr>
      </w:pPr>
    </w:p>
    <w:p w:rsidR="00F54BE0" w:rsidRDefault="00F54BE0" w:rsidP="00F54B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Přehrady</w:t>
      </w:r>
      <w:r>
        <w:rPr>
          <w:sz w:val="24"/>
          <w:szCs w:val="24"/>
        </w:rPr>
        <w:t xml:space="preserve"> – jsou uměle vytvořené vodní nádrže v údolí řek</w:t>
      </w:r>
    </w:p>
    <w:p w:rsidR="00F54BE0" w:rsidRDefault="00F54BE0" w:rsidP="00F54BE0">
      <w:pPr>
        <w:pStyle w:val="Odstavecseseznamem"/>
        <w:numPr>
          <w:ilvl w:val="0"/>
          <w:numId w:val="8"/>
        </w:numP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regulují množství vody, zabraňují záplavám</w:t>
      </w:r>
    </w:p>
    <w:p w:rsidR="00F54BE0" w:rsidRDefault="00F54BE0" w:rsidP="00F54BE0">
      <w:pPr>
        <w:pStyle w:val="Odstavecseseznamem"/>
        <w:numPr>
          <w:ilvl w:val="0"/>
          <w:numId w:val="8"/>
        </w:numP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slouží jako zdroj pitné vody, k výrobě elektřiny, k rekreaci, k lovu ryb…</w:t>
      </w:r>
    </w:p>
    <w:p w:rsidR="00F54BE0" w:rsidRPr="00A16D20" w:rsidRDefault="00F54BE0" w:rsidP="00F54BE0">
      <w:pPr>
        <w:pStyle w:val="Odstavecseseznamem"/>
        <w:numPr>
          <w:ilvl w:val="0"/>
          <w:numId w:val="8"/>
        </w:numPr>
        <w:spacing w:after="0" w:line="25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Lipno, Orlík, Slapy </w:t>
      </w:r>
      <w:r>
        <w:rPr>
          <w:sz w:val="24"/>
          <w:szCs w:val="24"/>
        </w:rPr>
        <w:t xml:space="preserve">(všechny na Vltavě), </w:t>
      </w:r>
      <w:r>
        <w:rPr>
          <w:b/>
          <w:sz w:val="24"/>
          <w:szCs w:val="24"/>
        </w:rPr>
        <w:t xml:space="preserve">Dalešice </w:t>
      </w:r>
      <w:r>
        <w:rPr>
          <w:color w:val="FF0000"/>
          <w:sz w:val="24"/>
          <w:szCs w:val="24"/>
        </w:rPr>
        <w:t>(na Jihlavě)</w:t>
      </w:r>
      <w:r>
        <w:rPr>
          <w:b/>
          <w:sz w:val="24"/>
          <w:szCs w:val="24"/>
        </w:rPr>
        <w:t>,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Vranov </w:t>
      </w:r>
      <w:r>
        <w:rPr>
          <w:color w:val="FF0000"/>
          <w:sz w:val="24"/>
          <w:szCs w:val="24"/>
        </w:rPr>
        <w:t>(na Dyji)</w:t>
      </w:r>
    </w:p>
    <w:p w:rsidR="00A16D20" w:rsidRDefault="00A16D20" w:rsidP="00A16D20">
      <w:pPr>
        <w:spacing w:after="0" w:line="256" w:lineRule="auto"/>
        <w:jc w:val="both"/>
        <w:rPr>
          <w:sz w:val="24"/>
          <w:szCs w:val="24"/>
        </w:rPr>
      </w:pPr>
    </w:p>
    <w:p w:rsidR="00A16D20" w:rsidRPr="00A16D20" w:rsidRDefault="00A16D20" w:rsidP="00A16D20">
      <w:pPr>
        <w:spacing w:after="0" w:line="256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Povodí</w:t>
      </w:r>
      <w:r>
        <w:rPr>
          <w:sz w:val="24"/>
          <w:szCs w:val="24"/>
        </w:rPr>
        <w:t xml:space="preserve"> – je území, odkud voda odtéká do jedné </w:t>
      </w:r>
      <w:r w:rsidRPr="00A16D20">
        <w:rPr>
          <w:sz w:val="24"/>
          <w:szCs w:val="24"/>
          <w:u w:val="single"/>
        </w:rPr>
        <w:t>řeky</w:t>
      </w:r>
    </w:p>
    <w:p w:rsidR="00A16D20" w:rsidRPr="00A16D20" w:rsidRDefault="00A16D20" w:rsidP="00A16D20">
      <w:pPr>
        <w:pStyle w:val="Odstavecseseznamem"/>
        <w:numPr>
          <w:ilvl w:val="0"/>
          <w:numId w:val="8"/>
        </w:numPr>
        <w:spacing w:after="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většina území ČR patří do </w:t>
      </w:r>
      <w:r w:rsidRPr="00A16D20">
        <w:rPr>
          <w:b/>
          <w:sz w:val="24"/>
          <w:szCs w:val="24"/>
        </w:rPr>
        <w:t>povodí Labe, povodí Moravy, povodí Odry</w:t>
      </w:r>
    </w:p>
    <w:p w:rsidR="009738AE" w:rsidRPr="009738AE" w:rsidRDefault="009738AE" w:rsidP="009738AE">
      <w:pPr>
        <w:spacing w:after="0"/>
        <w:jc w:val="both"/>
        <w:rPr>
          <w:b/>
          <w:sz w:val="24"/>
          <w:szCs w:val="24"/>
        </w:rPr>
      </w:pPr>
    </w:p>
    <w:p w:rsidR="00D62728" w:rsidRDefault="00A16D20" w:rsidP="00A16D20">
      <w:pPr>
        <w:spacing w:after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>Úmoří</w:t>
      </w:r>
      <w:r>
        <w:rPr>
          <w:sz w:val="24"/>
          <w:szCs w:val="24"/>
        </w:rPr>
        <w:t xml:space="preserve"> – území, odkud tečou všechny vody do jednoho </w:t>
      </w:r>
      <w:r w:rsidRPr="00A16D20">
        <w:rPr>
          <w:sz w:val="24"/>
          <w:szCs w:val="24"/>
          <w:u w:val="single"/>
        </w:rPr>
        <w:t>moře</w:t>
      </w:r>
    </w:p>
    <w:p w:rsidR="00A16D20" w:rsidRDefault="00A16D20" w:rsidP="00A16D20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území ČR patří do </w:t>
      </w:r>
      <w:r>
        <w:rPr>
          <w:b/>
          <w:sz w:val="24"/>
          <w:szCs w:val="24"/>
        </w:rPr>
        <w:t>úmoří Severního</w:t>
      </w:r>
      <w:r>
        <w:rPr>
          <w:sz w:val="24"/>
          <w:szCs w:val="24"/>
        </w:rPr>
        <w:t xml:space="preserve"> (Labe)</w:t>
      </w:r>
      <w:r>
        <w:rPr>
          <w:b/>
          <w:sz w:val="24"/>
          <w:szCs w:val="24"/>
        </w:rPr>
        <w:t xml:space="preserve">, Černého </w:t>
      </w:r>
      <w:r>
        <w:rPr>
          <w:sz w:val="24"/>
          <w:szCs w:val="24"/>
        </w:rPr>
        <w:t xml:space="preserve">(řeka Morava) </w:t>
      </w:r>
      <w:r>
        <w:rPr>
          <w:b/>
          <w:sz w:val="24"/>
          <w:szCs w:val="24"/>
        </w:rPr>
        <w:t>a Baltského moře</w:t>
      </w:r>
      <w:r>
        <w:rPr>
          <w:sz w:val="24"/>
          <w:szCs w:val="24"/>
        </w:rPr>
        <w:t xml:space="preserve"> (Odra)</w:t>
      </w:r>
    </w:p>
    <w:p w:rsidR="00A16D20" w:rsidRDefault="00A16D20" w:rsidP="00A16D2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Hranice mezi povodími se nazývá </w:t>
      </w:r>
      <w:r>
        <w:rPr>
          <w:b/>
          <w:sz w:val="24"/>
          <w:szCs w:val="24"/>
        </w:rPr>
        <w:t>rozvodí.</w:t>
      </w:r>
    </w:p>
    <w:p w:rsidR="00A16D20" w:rsidRDefault="00A16D20" w:rsidP="00A16D20">
      <w:pPr>
        <w:rPr>
          <w:b/>
          <w:sz w:val="24"/>
          <w:szCs w:val="24"/>
        </w:rPr>
      </w:pPr>
    </w:p>
    <w:p w:rsidR="00A16D20" w:rsidRPr="00A16D20" w:rsidRDefault="00A16D20" w:rsidP="00A16D20">
      <w:pPr>
        <w:rPr>
          <w:sz w:val="24"/>
          <w:szCs w:val="24"/>
        </w:rPr>
      </w:pPr>
      <w:r w:rsidRPr="00A16D20">
        <w:rPr>
          <w:sz w:val="24"/>
          <w:szCs w:val="24"/>
        </w:rPr>
        <w:t xml:space="preserve">Tolik pro dnešek. </w:t>
      </w:r>
      <w:r>
        <w:rPr>
          <w:sz w:val="24"/>
          <w:szCs w:val="24"/>
        </w:rPr>
        <w:t xml:space="preserve">Slyšel jsem od paní učitelky, že toužíte po Vlastivědě (nebo po mně?) v online výuce. Omlouvám se, zatím jsem se k tomu nedostal, protože práce je mnohem víc, než jste ve škole, ale pokud by to mělo trvat ještě dlouho, tak se vám určitě ozvu a něco vymyslím. Je pravda, že tato látka nepotřebuje až tak další výklad, je to hlavně o vaší </w:t>
      </w:r>
      <w:r>
        <w:rPr>
          <w:b/>
          <w:sz w:val="24"/>
          <w:szCs w:val="24"/>
        </w:rPr>
        <w:t>práci s mapou</w:t>
      </w:r>
      <w:r>
        <w:rPr>
          <w:sz w:val="24"/>
          <w:szCs w:val="24"/>
        </w:rPr>
        <w:t xml:space="preserve"> (hledání v ní). </w:t>
      </w:r>
      <w:r>
        <w:rPr>
          <w:sz w:val="24"/>
          <w:szCs w:val="24"/>
        </w:rPr>
        <w:br/>
        <w:t xml:space="preserve">Děkuji za pochopení, mějte se moc </w:t>
      </w:r>
      <w:proofErr w:type="spellStart"/>
      <w:r>
        <w:rPr>
          <w:sz w:val="24"/>
          <w:szCs w:val="24"/>
        </w:rPr>
        <w:t>krááásně</w:t>
      </w:r>
      <w:proofErr w:type="spellEnd"/>
      <w:r>
        <w:rPr>
          <w:sz w:val="24"/>
          <w:szCs w:val="24"/>
        </w:rPr>
        <w:t xml:space="preserve">, chybíte mi také (ale raději naživo </w:t>
      </w:r>
      <w:r w:rsidRPr="00A16D20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). </w:t>
      </w: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  <w:bookmarkStart w:id="0" w:name="_GoBack"/>
      <w:bookmarkEnd w:id="0"/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0F3FBC"/>
    <w:rsid w:val="001012D1"/>
    <w:rsid w:val="00193740"/>
    <w:rsid w:val="00237C7C"/>
    <w:rsid w:val="002558C9"/>
    <w:rsid w:val="0028171A"/>
    <w:rsid w:val="00370B3E"/>
    <w:rsid w:val="003A649D"/>
    <w:rsid w:val="003D5D74"/>
    <w:rsid w:val="0046641E"/>
    <w:rsid w:val="004B7495"/>
    <w:rsid w:val="004C68BA"/>
    <w:rsid w:val="004F6DB9"/>
    <w:rsid w:val="005C06B6"/>
    <w:rsid w:val="006C3DFF"/>
    <w:rsid w:val="006E2F2F"/>
    <w:rsid w:val="00727BFF"/>
    <w:rsid w:val="00735376"/>
    <w:rsid w:val="007E4B7D"/>
    <w:rsid w:val="007F6ADF"/>
    <w:rsid w:val="008F2E51"/>
    <w:rsid w:val="009107BD"/>
    <w:rsid w:val="00951AAC"/>
    <w:rsid w:val="00966017"/>
    <w:rsid w:val="009738AE"/>
    <w:rsid w:val="009C1602"/>
    <w:rsid w:val="00A05DD3"/>
    <w:rsid w:val="00A16D20"/>
    <w:rsid w:val="00A64D5A"/>
    <w:rsid w:val="00A76D9D"/>
    <w:rsid w:val="00B302D1"/>
    <w:rsid w:val="00B81822"/>
    <w:rsid w:val="00BE34F5"/>
    <w:rsid w:val="00BF47E7"/>
    <w:rsid w:val="00C133D3"/>
    <w:rsid w:val="00C528E6"/>
    <w:rsid w:val="00C626D9"/>
    <w:rsid w:val="00C75562"/>
    <w:rsid w:val="00CB5808"/>
    <w:rsid w:val="00D17ECA"/>
    <w:rsid w:val="00D62728"/>
    <w:rsid w:val="00E818C4"/>
    <w:rsid w:val="00E840F2"/>
    <w:rsid w:val="00E84546"/>
    <w:rsid w:val="00E92843"/>
    <w:rsid w:val="00EC022F"/>
    <w:rsid w:val="00F06C7B"/>
    <w:rsid w:val="00F23ECD"/>
    <w:rsid w:val="00F477BC"/>
    <w:rsid w:val="00F54BE0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F002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6</cp:revision>
  <dcterms:created xsi:type="dcterms:W3CDTF">2020-11-10T10:16:00Z</dcterms:created>
  <dcterms:modified xsi:type="dcterms:W3CDTF">2020-11-12T08:21:00Z</dcterms:modified>
</cp:coreProperties>
</file>