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0F7634" w:rsidRPr="000F7634" w:rsidRDefault="005B1F9E" w:rsidP="000F76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p</w:t>
      </w:r>
      <w:r w:rsidR="00F135E1">
        <w:t xml:space="preserve">osílám vám </w:t>
      </w:r>
      <w:r w:rsidR="00EB4F38">
        <w:t xml:space="preserve">cvičení, která jsme udělali v matematice a češtině. Dnes jsme měli bojové podmínky, nefungovalo nám připojení. Ale v rámci možností jsem se s dětmi spojila alespoň přes chat. </w:t>
      </w:r>
      <w:r w:rsidR="00EB4F38">
        <w:sym w:font="Wingdings" w:char="F04A"/>
      </w:r>
      <w:r w:rsidR="00EB4F38">
        <w:t xml:space="preserve"> Zítra už by mělo vše fungovat jako obvykle. </w:t>
      </w:r>
    </w:p>
    <w:p w:rsidR="00BB4913" w:rsidRDefault="00BB4913" w:rsidP="002350A3">
      <w:pPr>
        <w:jc w:val="both"/>
      </w:pP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Pr="00E40EBA" w:rsidRDefault="00E1246D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</w:p>
    <w:p w:rsidR="00092B02" w:rsidRPr="00EB4F38" w:rsidRDefault="00BB4913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EB4F38" w:rsidRDefault="00EB4F38">
      <w:r>
        <w:t xml:space="preserve">Dnes jsme </w:t>
      </w:r>
      <w:proofErr w:type="gramStart"/>
      <w:r>
        <w:t>procvičovali</w:t>
      </w:r>
      <w:proofErr w:type="gramEnd"/>
      <w:r>
        <w:t xml:space="preserve"> vyjmenovaná slova po P. </w:t>
      </w:r>
      <w:proofErr w:type="gramStart"/>
      <w:r>
        <w:t>Opakujte</w:t>
      </w:r>
      <w:proofErr w:type="gramEnd"/>
      <w:r>
        <w:t xml:space="preserve"> si je.</w:t>
      </w:r>
    </w:p>
    <w:p w:rsidR="00EB4F38" w:rsidRDefault="00EB4F38"/>
    <w:p w:rsidR="00A43051" w:rsidRDefault="00A43051">
      <w:r>
        <w:t>Opakuj si:</w:t>
      </w:r>
    </w:p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DC6064" w:rsidRDefault="00DC6064">
      <w:r>
        <w:t>být, bydlit, obyvatel, byt, příbytek, nábytek, dobytek, obyčej, bystrý, bylina, kobyla, býk, Přibyslav</w:t>
      </w:r>
    </w:p>
    <w:p w:rsidR="00DC6064" w:rsidRDefault="00DC6064"/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DC6064" w:rsidRDefault="00DC6064">
      <w:r>
        <w:t>Zbyněk, Zbyšek, Bydžov, babyka, Hrabyně, Zbyslav</w:t>
      </w:r>
    </w:p>
    <w:p w:rsidR="007E2059" w:rsidRDefault="007E2059"/>
    <w:p w:rsidR="007E2059" w:rsidRPr="007E2059" w:rsidRDefault="007E2059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7E2059" w:rsidRDefault="007E2059">
      <w:r>
        <w:t>slyšet, mlýn, blýskat se, polykat, plynout, plýtvat, vzlykat, lysý, lýtko, lýko, lyže, pelyněk, plyš</w:t>
      </w:r>
    </w:p>
    <w:p w:rsidR="007E458C" w:rsidRDefault="007E458C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Vyjmenovaná slova po M</w:t>
      </w:r>
    </w:p>
    <w:p w:rsidR="001442B7" w:rsidRDefault="001442B7">
      <w:r>
        <w:t>my, mýt, myslit, mýlit se, hmyz, myš, hlemýžď, mýtit, zamykat, smýkat, dmýchat, chmýří, nachomýtnout se, Litomyšl</w:t>
      </w:r>
    </w:p>
    <w:p w:rsidR="001442B7" w:rsidRDefault="001442B7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Pamatuj si:</w:t>
      </w:r>
    </w:p>
    <w:p w:rsidR="001442B7" w:rsidRDefault="001442B7">
      <w:r>
        <w:t>my – my všichni (celá skupina) – My půjdeme do školy.</w:t>
      </w:r>
    </w:p>
    <w:p w:rsidR="001442B7" w:rsidRDefault="001442B7">
      <w:r>
        <w:t xml:space="preserve">mi – něco pro mě (patřící mé osobě) – Dej mi tu tužku. </w:t>
      </w:r>
    </w:p>
    <w:p w:rsidR="00EB4F38" w:rsidRDefault="00EB4F38"/>
    <w:p w:rsidR="00EB4F38" w:rsidRPr="00EB4F38" w:rsidRDefault="00EB4F38">
      <w:pPr>
        <w:rPr>
          <w:b/>
          <w:color w:val="FF0000"/>
          <w:u w:val="single"/>
        </w:rPr>
      </w:pPr>
      <w:r w:rsidRPr="00EB4F38">
        <w:rPr>
          <w:b/>
          <w:color w:val="FF0000"/>
          <w:u w:val="single"/>
        </w:rPr>
        <w:lastRenderedPageBreak/>
        <w:t>Vyjmenovaná slova po P</w:t>
      </w:r>
    </w:p>
    <w:p w:rsidR="00EB4F38" w:rsidRDefault="00EB4F38">
      <w:r>
        <w:t>pýcha, pytel, pysk, netopýr, slepýš, pyl, kopyto, klopýtat, třpytit se, zpytovat, pykat, pýr, pýřit se, čepýřit se</w:t>
      </w:r>
    </w:p>
    <w:p w:rsidR="007E458C" w:rsidRDefault="007E458C"/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CF4A17" w:rsidRPr="00DC6064" w:rsidRDefault="002B0C63">
      <w:pPr>
        <w:rPr>
          <w:b/>
        </w:rPr>
      </w:pPr>
      <w:r w:rsidRPr="002B0C63">
        <w:rPr>
          <w:b/>
        </w:rPr>
        <w:t>Pracovní sešit</w:t>
      </w:r>
    </w:p>
    <w:p w:rsidR="00144800" w:rsidRDefault="00734A26">
      <w:r>
        <w:t xml:space="preserve">Str. </w:t>
      </w:r>
      <w:r w:rsidR="00EB4F38">
        <w:t xml:space="preserve">27/ </w:t>
      </w:r>
      <w:proofErr w:type="spellStart"/>
      <w:r w:rsidR="00EB4F38">
        <w:t>cv</w:t>
      </w:r>
      <w:proofErr w:type="spellEnd"/>
      <w:r w:rsidR="00EB4F38">
        <w:t>. 1, 2, 3, 4</w:t>
      </w:r>
    </w:p>
    <w:p w:rsidR="00734A26" w:rsidRDefault="00734A26"/>
    <w:p w:rsidR="00CE18B5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EB4F38" w:rsidRPr="00EB4F38" w:rsidRDefault="00EB4F38">
      <w:r>
        <w:t xml:space="preserve">Dnes jsme měli mít geometrii, ale nešlo to, proto jsme pracovali ve fialovém pracovním sešitě. Zítra bude geometrie. </w:t>
      </w:r>
    </w:p>
    <w:p w:rsidR="00027C35" w:rsidRDefault="00027C35">
      <w:pPr>
        <w:rPr>
          <w:b/>
        </w:rPr>
      </w:pPr>
      <w:r w:rsidRPr="00027C35">
        <w:rPr>
          <w:b/>
        </w:rPr>
        <w:t>Pracovní sešit</w:t>
      </w:r>
      <w:r w:rsidR="00EB4F38">
        <w:rPr>
          <w:b/>
        </w:rPr>
        <w:t xml:space="preserve"> (fialový</w:t>
      </w:r>
      <w:r w:rsidR="00CE18B5">
        <w:rPr>
          <w:b/>
        </w:rPr>
        <w:t>)</w:t>
      </w:r>
    </w:p>
    <w:p w:rsidR="00EB4F38" w:rsidRDefault="00A03EC5">
      <w:r>
        <w:t>Str. 3</w:t>
      </w:r>
      <w:r w:rsidR="00CF4A17">
        <w:t xml:space="preserve">/ </w:t>
      </w:r>
      <w:proofErr w:type="spellStart"/>
      <w:r w:rsidR="00CF4A17">
        <w:t>cv</w:t>
      </w:r>
      <w:proofErr w:type="spellEnd"/>
      <w:r w:rsidR="00AD65C1">
        <w:t>.</w:t>
      </w:r>
      <w:r w:rsidR="00EB4F38">
        <w:t xml:space="preserve"> 4 a 5</w:t>
      </w:r>
    </w:p>
    <w:p w:rsidR="00CE18B5" w:rsidRDefault="00EB4F38">
      <w:r>
        <w:t xml:space="preserve">Str. 4/ </w:t>
      </w:r>
      <w:proofErr w:type="spellStart"/>
      <w:r>
        <w:t>cv</w:t>
      </w:r>
      <w:proofErr w:type="spellEnd"/>
      <w:r>
        <w:t>. 3</w:t>
      </w:r>
      <w:r w:rsidR="00A018F2">
        <w:t xml:space="preserve"> </w:t>
      </w:r>
      <w:r w:rsidR="008F72B4">
        <w:t xml:space="preserve"> </w:t>
      </w:r>
    </w:p>
    <w:p w:rsidR="00A018F2" w:rsidRDefault="00A018F2"/>
    <w:p w:rsidR="00A018F2" w:rsidRPr="00BB2BA5" w:rsidRDefault="00EB4F38">
      <w:pPr>
        <w:rPr>
          <w:u w:val="single"/>
        </w:rPr>
      </w:pPr>
      <w:r>
        <w:rPr>
          <w:u w:val="single"/>
        </w:rPr>
        <w:t>Přírodověda</w:t>
      </w:r>
    </w:p>
    <w:p w:rsidR="00665B1B" w:rsidRPr="00A62B81" w:rsidRDefault="00DB6A30" w:rsidP="00665B1B">
      <w:pPr>
        <w:rPr>
          <w:b/>
          <w:color w:val="00B050"/>
          <w:u w:val="single"/>
        </w:rPr>
      </w:pPr>
      <w:r w:rsidRPr="00A62B81">
        <w:rPr>
          <w:b/>
          <w:color w:val="00B050"/>
          <w:u w:val="single"/>
        </w:rPr>
        <w:lastRenderedPageBreak/>
        <w:t>Živá příroda od jara do léta</w:t>
      </w:r>
    </w:p>
    <w:p w:rsidR="00DB6A30" w:rsidRDefault="00DB6A30" w:rsidP="00DB6A30">
      <w:pPr>
        <w:pStyle w:val="Odstavecseseznamem"/>
        <w:numPr>
          <w:ilvl w:val="0"/>
          <w:numId w:val="16"/>
        </w:numPr>
      </w:pPr>
      <w:r w:rsidRPr="00A62B81">
        <w:rPr>
          <w:color w:val="00B050"/>
        </w:rPr>
        <w:t xml:space="preserve">První jarní den </w:t>
      </w:r>
      <w:r>
        <w:t>je pohyblivý – někdy je 20. března, někdy 21. března. (kvůli tomu, že rok má 365 a čtvrt dne)</w:t>
      </w:r>
    </w:p>
    <w:p w:rsidR="00DB6A30" w:rsidRDefault="00DB6A30" w:rsidP="00DB6A30">
      <w:pPr>
        <w:pStyle w:val="Odstavecseseznamem"/>
        <w:numPr>
          <w:ilvl w:val="0"/>
          <w:numId w:val="16"/>
        </w:numPr>
      </w:pPr>
      <w:r>
        <w:t xml:space="preserve">Ten den nastává </w:t>
      </w:r>
      <w:r w:rsidRPr="00A62B81">
        <w:rPr>
          <w:color w:val="00B050"/>
        </w:rPr>
        <w:t xml:space="preserve">jarní rovnodennost </w:t>
      </w:r>
      <w:r>
        <w:t>– den i noc jsou stejně dlouhé.</w:t>
      </w:r>
    </w:p>
    <w:p w:rsidR="00DB6A30" w:rsidRDefault="00DB6A30" w:rsidP="00DB6A30">
      <w:pPr>
        <w:pStyle w:val="Odstavecseseznamem"/>
        <w:numPr>
          <w:ilvl w:val="0"/>
          <w:numId w:val="16"/>
        </w:numPr>
      </w:pPr>
      <w:r>
        <w:t>Dny se postupně prodlužují a oteplují.</w:t>
      </w:r>
    </w:p>
    <w:p w:rsidR="00DB6A30" w:rsidRDefault="00DB6A30" w:rsidP="00DB6A30">
      <w:pPr>
        <w:pStyle w:val="Odstavecseseznamem"/>
        <w:numPr>
          <w:ilvl w:val="0"/>
          <w:numId w:val="16"/>
        </w:numPr>
      </w:pPr>
      <w:r>
        <w:t xml:space="preserve">Jarní měsíce jsou </w:t>
      </w:r>
      <w:r w:rsidRPr="00A62B81">
        <w:rPr>
          <w:color w:val="00B050"/>
        </w:rPr>
        <w:t>březen, duben, květen</w:t>
      </w:r>
      <w:r>
        <w:t>.</w:t>
      </w:r>
    </w:p>
    <w:p w:rsidR="00DB6A30" w:rsidRDefault="00DB6A30" w:rsidP="00DB6A30">
      <w:pPr>
        <w:pStyle w:val="Odstavecseseznamem"/>
        <w:numPr>
          <w:ilvl w:val="0"/>
          <w:numId w:val="16"/>
        </w:numPr>
      </w:pPr>
      <w:r>
        <w:t>Na jaře se příroda opět probouzí k životu.</w:t>
      </w:r>
    </w:p>
    <w:p w:rsidR="00A62B81" w:rsidRDefault="00A62B81" w:rsidP="00DB6A30">
      <w:pPr>
        <w:pStyle w:val="Odstavecseseznamem"/>
        <w:numPr>
          <w:ilvl w:val="0"/>
          <w:numId w:val="16"/>
        </w:numPr>
      </w:pPr>
      <w:r>
        <w:t xml:space="preserve">Včely po zimě opouštějí úl a opylují květy a sbírají nektar. </w:t>
      </w:r>
    </w:p>
    <w:p w:rsidR="00DB6A30" w:rsidRDefault="00DB6A30" w:rsidP="00DB6A30">
      <w:pPr>
        <w:pStyle w:val="Odstavecseseznamem"/>
        <w:numPr>
          <w:ilvl w:val="0"/>
          <w:numId w:val="16"/>
        </w:numPr>
      </w:pPr>
      <w:r>
        <w:t>Začínají pučet stromy, poté kvetou a po opylení se začne vyvíjet plod.</w:t>
      </w:r>
    </w:p>
    <w:p w:rsidR="00DB6A30" w:rsidRDefault="00DB6A30" w:rsidP="00DB6A30">
      <w:pPr>
        <w:pStyle w:val="Odstavecseseznamem"/>
        <w:numPr>
          <w:ilvl w:val="0"/>
          <w:numId w:val="16"/>
        </w:numPr>
      </w:pPr>
      <w:r>
        <w:t xml:space="preserve">Ze země vyrůstají </w:t>
      </w:r>
      <w:r w:rsidRPr="00A62B81">
        <w:rPr>
          <w:color w:val="00B050"/>
        </w:rPr>
        <w:t xml:space="preserve">první jarní květiny </w:t>
      </w:r>
      <w:r>
        <w:t>(sněženka podsněžník, prvosenka jarní, bledule jarní).</w:t>
      </w:r>
    </w:p>
    <w:p w:rsidR="00DB6A30" w:rsidRDefault="00DB6A30" w:rsidP="00DB6A30">
      <w:pPr>
        <w:pStyle w:val="Odstavecseseznamem"/>
        <w:numPr>
          <w:ilvl w:val="0"/>
          <w:numId w:val="16"/>
        </w:numPr>
      </w:pPr>
      <w:r>
        <w:t xml:space="preserve">Z teplých krajin se vrací </w:t>
      </w:r>
      <w:r w:rsidRPr="00A62B81">
        <w:rPr>
          <w:color w:val="00B050"/>
        </w:rPr>
        <w:t xml:space="preserve">tažní ptáci </w:t>
      </w:r>
      <w:r>
        <w:t>(vlaštovka obecná, jiřička</w:t>
      </w:r>
      <w:r w:rsidR="00A62B81">
        <w:t xml:space="preserve"> obecná</w:t>
      </w:r>
      <w:r>
        <w:t>, čáp</w:t>
      </w:r>
      <w:r w:rsidR="00A62B81">
        <w:t xml:space="preserve"> bílý</w:t>
      </w:r>
      <w:r>
        <w:t>, kukačka</w:t>
      </w:r>
      <w:r w:rsidR="00A62B81">
        <w:t xml:space="preserve"> obecná</w:t>
      </w:r>
      <w:r>
        <w:t>, špaček</w:t>
      </w:r>
      <w:r w:rsidR="00A62B81">
        <w:t xml:space="preserve"> obecný</w:t>
      </w:r>
      <w:r>
        <w:t>, skřivan</w:t>
      </w:r>
      <w:r w:rsidR="00A62B81">
        <w:t xml:space="preserve"> polní</w:t>
      </w:r>
      <w:r>
        <w:t>)</w:t>
      </w:r>
      <w:bookmarkStart w:id="0" w:name="_GoBack"/>
      <w:bookmarkEnd w:id="0"/>
    </w:p>
    <w:p w:rsidR="00DB6A30" w:rsidRPr="00C46726" w:rsidRDefault="00DB6A30" w:rsidP="00665B1B"/>
    <w:sectPr w:rsidR="00DB6A30" w:rsidRPr="00C46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59FC"/>
    <w:multiLevelType w:val="hybridMultilevel"/>
    <w:tmpl w:val="29AACC58"/>
    <w:lvl w:ilvl="0" w:tplc="530EA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14"/>
  </w:num>
  <w:num w:numId="7">
    <w:abstractNumId w:val="11"/>
  </w:num>
  <w:num w:numId="8">
    <w:abstractNumId w:val="13"/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  <w:num w:numId="14">
    <w:abstractNumId w:val="15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84419"/>
    <w:rsid w:val="00092B02"/>
    <w:rsid w:val="000A57A5"/>
    <w:rsid w:val="000F7634"/>
    <w:rsid w:val="00132AAD"/>
    <w:rsid w:val="001442B7"/>
    <w:rsid w:val="00144800"/>
    <w:rsid w:val="00203654"/>
    <w:rsid w:val="00214868"/>
    <w:rsid w:val="002350A3"/>
    <w:rsid w:val="00242465"/>
    <w:rsid w:val="00263B7C"/>
    <w:rsid w:val="002B0C63"/>
    <w:rsid w:val="002B2604"/>
    <w:rsid w:val="002B268D"/>
    <w:rsid w:val="003351DB"/>
    <w:rsid w:val="00386314"/>
    <w:rsid w:val="003E7E2E"/>
    <w:rsid w:val="0040707E"/>
    <w:rsid w:val="004C6746"/>
    <w:rsid w:val="004C7F62"/>
    <w:rsid w:val="004E6DDC"/>
    <w:rsid w:val="004F5734"/>
    <w:rsid w:val="005027FC"/>
    <w:rsid w:val="00516303"/>
    <w:rsid w:val="005179E9"/>
    <w:rsid w:val="00523F0F"/>
    <w:rsid w:val="00556C60"/>
    <w:rsid w:val="005666FE"/>
    <w:rsid w:val="00595983"/>
    <w:rsid w:val="005A3F7B"/>
    <w:rsid w:val="005B1F9E"/>
    <w:rsid w:val="00601C67"/>
    <w:rsid w:val="00626CAC"/>
    <w:rsid w:val="00665B1B"/>
    <w:rsid w:val="00673FEC"/>
    <w:rsid w:val="00676818"/>
    <w:rsid w:val="0071615C"/>
    <w:rsid w:val="00734A26"/>
    <w:rsid w:val="007564C0"/>
    <w:rsid w:val="0076502E"/>
    <w:rsid w:val="00771BC3"/>
    <w:rsid w:val="007E2059"/>
    <w:rsid w:val="007E458C"/>
    <w:rsid w:val="008105BD"/>
    <w:rsid w:val="008407FF"/>
    <w:rsid w:val="00883C64"/>
    <w:rsid w:val="008E697B"/>
    <w:rsid w:val="008F72B4"/>
    <w:rsid w:val="00900C83"/>
    <w:rsid w:val="00907AE2"/>
    <w:rsid w:val="009219FA"/>
    <w:rsid w:val="00927314"/>
    <w:rsid w:val="009D1FE7"/>
    <w:rsid w:val="009E47AE"/>
    <w:rsid w:val="00A018F2"/>
    <w:rsid w:val="00A03EC5"/>
    <w:rsid w:val="00A07A6E"/>
    <w:rsid w:val="00A43051"/>
    <w:rsid w:val="00A62B81"/>
    <w:rsid w:val="00A7060A"/>
    <w:rsid w:val="00A92277"/>
    <w:rsid w:val="00AA1390"/>
    <w:rsid w:val="00AA5B98"/>
    <w:rsid w:val="00AC3C6E"/>
    <w:rsid w:val="00AD65C1"/>
    <w:rsid w:val="00B0054E"/>
    <w:rsid w:val="00B03924"/>
    <w:rsid w:val="00B23904"/>
    <w:rsid w:val="00B42FE1"/>
    <w:rsid w:val="00BB2BA5"/>
    <w:rsid w:val="00BB4913"/>
    <w:rsid w:val="00BC13D1"/>
    <w:rsid w:val="00BE0CF4"/>
    <w:rsid w:val="00C302BA"/>
    <w:rsid w:val="00C46726"/>
    <w:rsid w:val="00C706FC"/>
    <w:rsid w:val="00C71923"/>
    <w:rsid w:val="00C83F6E"/>
    <w:rsid w:val="00CE18B5"/>
    <w:rsid w:val="00CE71E0"/>
    <w:rsid w:val="00CF4A17"/>
    <w:rsid w:val="00D51594"/>
    <w:rsid w:val="00D8571A"/>
    <w:rsid w:val="00DB5777"/>
    <w:rsid w:val="00DB6A30"/>
    <w:rsid w:val="00DC03FB"/>
    <w:rsid w:val="00DC6064"/>
    <w:rsid w:val="00E1246D"/>
    <w:rsid w:val="00E33D5F"/>
    <w:rsid w:val="00E40EBA"/>
    <w:rsid w:val="00E97247"/>
    <w:rsid w:val="00EB4F38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4F6A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2021-03-08T09:26:00Z</dcterms:created>
  <dcterms:modified xsi:type="dcterms:W3CDTF">2021-03-08T09:52:00Z</dcterms:modified>
</cp:coreProperties>
</file>