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BB491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386314">
        <w:t xml:space="preserve">Bohužel jsem se dočetla, že online výuka bude i příští týden. </w:t>
      </w:r>
      <w:r w:rsidR="00386314">
        <w:sym w:font="Wingdings" w:char="F04C"/>
      </w:r>
      <w:r w:rsidR="00386314">
        <w:t xml:space="preserve"> Ach jo, už jsme se vážně těšila, že se sejdeme ve škole. Musíme to nějak zvládnout. </w:t>
      </w:r>
      <w:r w:rsidR="00386314">
        <w:sym w:font="Wingdings" w:char="F04A"/>
      </w:r>
    </w:p>
    <w:p w:rsidR="00BB4913" w:rsidRDefault="00BB4913"/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BB4913">
      <w:pPr>
        <w:rPr>
          <w:b/>
        </w:rPr>
      </w:pPr>
      <w:r w:rsidRPr="00DB5777">
        <w:rPr>
          <w:b/>
        </w:rPr>
        <w:t>ONLINE HODINY ČJ + M</w:t>
      </w:r>
      <w:r w:rsidR="009E47AE">
        <w:rPr>
          <w:b/>
        </w:rPr>
        <w:t xml:space="preserve"> </w:t>
      </w:r>
      <w:bookmarkStart w:id="0" w:name="_GoBack"/>
      <w:bookmarkEnd w:id="0"/>
    </w:p>
    <w:p w:rsidR="00BB4913" w:rsidRPr="00DB5777" w:rsidRDefault="00BB4913">
      <w:pPr>
        <w:rPr>
          <w:u w:val="single"/>
        </w:rPr>
      </w:pPr>
      <w:r w:rsidRPr="00DB5777">
        <w:rPr>
          <w:u w:val="single"/>
        </w:rPr>
        <w:t>Český jazyk</w:t>
      </w:r>
    </w:p>
    <w:p w:rsidR="00BB4913" w:rsidRDefault="00D8571A" w:rsidP="00E40EBA">
      <w:r>
        <w:t xml:space="preserve">Dnes jsme </w:t>
      </w:r>
      <w:r w:rsidR="00386314">
        <w:t>se učili časovat slovesa v minulém a budoucím čase</w:t>
      </w:r>
      <w:r w:rsidR="00005AEF">
        <w:t>.</w:t>
      </w:r>
      <w:r w:rsidR="00386314">
        <w:t xml:space="preserve"> V obou časech používáme při časování pomocné sloveso </w:t>
      </w:r>
      <w:r w:rsidR="00386314" w:rsidRPr="00386314">
        <w:rPr>
          <w:i/>
        </w:rPr>
        <w:t>být</w:t>
      </w:r>
      <w:r w:rsidR="00386314">
        <w:t xml:space="preserve">. V minulém čase ho používáme u 1. a 2. osoby v obou číslech. V budoucím čase ho používáme u všech osob a přidáme k němu infinitiv. (viz. </w:t>
      </w:r>
      <w:proofErr w:type="gramStart"/>
      <w:r w:rsidR="00386314">
        <w:t>tabulky</w:t>
      </w:r>
      <w:proofErr w:type="gramEnd"/>
      <w:r w:rsidR="00386314">
        <w:t xml:space="preserve"> v příloze)</w:t>
      </w:r>
    </w:p>
    <w:p w:rsidR="00005AEF" w:rsidRPr="00005AEF" w:rsidRDefault="00005AEF" w:rsidP="00E40EBA">
      <w:pPr>
        <w:rPr>
          <w:b/>
          <w:i/>
          <w:u w:val="single"/>
        </w:rPr>
      </w:pPr>
      <w:r w:rsidRPr="00005AEF">
        <w:rPr>
          <w:b/>
          <w:i/>
          <w:u w:val="single"/>
        </w:rPr>
        <w:t>Opakuj si:</w:t>
      </w:r>
    </w:p>
    <w:p w:rsidR="00005AEF" w:rsidRDefault="00005AEF" w:rsidP="00005AEF">
      <w:r>
        <w:t xml:space="preserve">Číslo máme </w:t>
      </w:r>
      <w:r w:rsidRPr="00DB5777">
        <w:rPr>
          <w:b/>
        </w:rPr>
        <w:t>jednotné</w:t>
      </w:r>
      <w:r>
        <w:t xml:space="preserve"> (</w:t>
      </w:r>
      <w:r w:rsidRPr="00DB5777">
        <w:rPr>
          <w:i/>
        </w:rPr>
        <w:t>Já vařím oběd</w:t>
      </w:r>
      <w:r>
        <w:t xml:space="preserve">.) a </w:t>
      </w:r>
      <w:r w:rsidRPr="00DB5777">
        <w:rPr>
          <w:b/>
        </w:rPr>
        <w:t>množné</w:t>
      </w:r>
      <w:r>
        <w:t xml:space="preserve"> (</w:t>
      </w:r>
      <w:r w:rsidRPr="00DB5777">
        <w:rPr>
          <w:i/>
        </w:rPr>
        <w:t>My vaříme oběd</w:t>
      </w:r>
      <w:r>
        <w:t>.).</w:t>
      </w:r>
    </w:p>
    <w:p w:rsidR="00005AEF" w:rsidRDefault="00005AEF" w:rsidP="00005AEF"/>
    <w:p w:rsidR="00005AEF" w:rsidRDefault="00005AEF" w:rsidP="00005AEF">
      <w:r>
        <w:t>Osoby určujeme tři v jednotném čísle a tři v množném čísle:</w:t>
      </w:r>
    </w:p>
    <w:p w:rsidR="00005AEF" w:rsidRDefault="00005AEF" w:rsidP="00005AEF">
      <w:proofErr w:type="gramStart"/>
      <w:r w:rsidRPr="00DB5777">
        <w:rPr>
          <w:b/>
        </w:rPr>
        <w:t>Č.j.</w:t>
      </w:r>
      <w:proofErr w:type="gramEnd"/>
      <w:r w:rsidRPr="00DB5777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DB5777">
        <w:rPr>
          <w:b/>
        </w:rPr>
        <w:t>Č.mn.</w:t>
      </w:r>
    </w:p>
    <w:p w:rsidR="00005AEF" w:rsidRDefault="00005AEF" w:rsidP="00005AEF">
      <w:r>
        <w:t>1. os. – já (</w:t>
      </w:r>
      <w:r w:rsidRPr="00DB5777">
        <w:rPr>
          <w:i/>
        </w:rPr>
        <w:t>pracuji)</w:t>
      </w:r>
      <w:r>
        <w:tab/>
      </w:r>
      <w:r>
        <w:tab/>
      </w:r>
      <w:r>
        <w:tab/>
      </w:r>
      <w:r>
        <w:tab/>
        <w:t>1. os. – my (</w:t>
      </w:r>
      <w:r w:rsidRPr="00DB5777">
        <w:rPr>
          <w:i/>
        </w:rPr>
        <w:t>pracujeme)</w:t>
      </w:r>
    </w:p>
    <w:p w:rsidR="00005AEF" w:rsidRDefault="00005AEF" w:rsidP="00005AEF">
      <w:r>
        <w:t>2. os. – ty (</w:t>
      </w:r>
      <w:r w:rsidRPr="00DB5777">
        <w:rPr>
          <w:i/>
        </w:rPr>
        <w:t>pracuješ</w:t>
      </w:r>
      <w:r>
        <w:t>)</w:t>
      </w:r>
      <w:r>
        <w:tab/>
      </w:r>
      <w:r>
        <w:tab/>
      </w:r>
      <w:r>
        <w:tab/>
      </w:r>
      <w:r>
        <w:tab/>
        <w:t>2. os. – vy (</w:t>
      </w:r>
      <w:r w:rsidRPr="00DB5777">
        <w:rPr>
          <w:i/>
        </w:rPr>
        <w:t>pracujete</w:t>
      </w:r>
      <w:r>
        <w:t>)</w:t>
      </w:r>
    </w:p>
    <w:p w:rsidR="00005AEF" w:rsidRDefault="00005AEF" w:rsidP="00005AEF">
      <w:r>
        <w:t xml:space="preserve">3. os. – on, ona, ono </w:t>
      </w:r>
      <w:r w:rsidRPr="00DB5777">
        <w:rPr>
          <w:i/>
        </w:rPr>
        <w:t>(pracuje</w:t>
      </w:r>
      <w:r>
        <w:t>)</w:t>
      </w:r>
      <w:r>
        <w:tab/>
      </w:r>
      <w:r>
        <w:tab/>
      </w:r>
      <w:r>
        <w:tab/>
        <w:t>3. os. – oni, ony, ona (</w:t>
      </w:r>
      <w:r w:rsidRPr="00DB5777">
        <w:rPr>
          <w:i/>
        </w:rPr>
        <w:t>pracují</w:t>
      </w:r>
      <w:r>
        <w:t>)</w:t>
      </w:r>
    </w:p>
    <w:p w:rsidR="00005AEF" w:rsidRDefault="00005AEF" w:rsidP="00005AEF"/>
    <w:p w:rsidR="00005AEF" w:rsidRDefault="00005AEF" w:rsidP="00005AEF">
      <w:r>
        <w:t xml:space="preserve">Čas máme </w:t>
      </w:r>
      <w:r>
        <w:rPr>
          <w:b/>
        </w:rPr>
        <w:t>minulý</w:t>
      </w:r>
      <w:r>
        <w:t xml:space="preserve"> (to, co se stalo v minulosti – vařil) </w:t>
      </w:r>
      <w:r w:rsidRPr="0071615C">
        <w:rPr>
          <w:b/>
        </w:rPr>
        <w:t>přítomný</w:t>
      </w:r>
      <w:r>
        <w:t xml:space="preserve"> (to, co se děje právě teď – vařím) </w:t>
      </w:r>
      <w:r w:rsidRPr="0071615C">
        <w:t>a</w:t>
      </w:r>
      <w:r>
        <w:t xml:space="preserve"> </w:t>
      </w:r>
      <w:r>
        <w:rPr>
          <w:b/>
        </w:rPr>
        <w:t>budoucí</w:t>
      </w:r>
      <w:r>
        <w:t xml:space="preserve"> (to, co se stane v budoucnosti – budu vařit, uvařím).</w:t>
      </w:r>
    </w:p>
    <w:p w:rsidR="00005AEF" w:rsidRDefault="00005AEF" w:rsidP="00005AEF"/>
    <w:p w:rsidR="00005AEF" w:rsidRDefault="00005AEF" w:rsidP="00005AEF">
      <w:pPr>
        <w:rPr>
          <w:i/>
        </w:rPr>
      </w:pPr>
      <w:r>
        <w:t xml:space="preserve">Co je to </w:t>
      </w:r>
      <w:r w:rsidRPr="00DC03FB">
        <w:rPr>
          <w:b/>
        </w:rPr>
        <w:t>infinitiv</w:t>
      </w:r>
      <w:r>
        <w:t xml:space="preserve">? Je to </w:t>
      </w:r>
      <w:r w:rsidRPr="00DC03FB">
        <w:rPr>
          <w:b/>
        </w:rPr>
        <w:t>neurčitý tvar</w:t>
      </w:r>
      <w:r>
        <w:t xml:space="preserve"> sloves – nemůžeme u něj určit osobu, číslo ani čas. Většinou končí </w:t>
      </w:r>
      <w:proofErr w:type="gramStart"/>
      <w:r>
        <w:t>na –t (někdy</w:t>
      </w:r>
      <w:proofErr w:type="gramEnd"/>
      <w:r>
        <w:t xml:space="preserve"> –</w:t>
      </w:r>
      <w:proofErr w:type="spellStart"/>
      <w:r>
        <w:t>ci</w:t>
      </w:r>
      <w:proofErr w:type="spellEnd"/>
      <w:r>
        <w:t>, -</w:t>
      </w:r>
      <w:proofErr w:type="spellStart"/>
      <w:r>
        <w:t>ct</w:t>
      </w:r>
      <w:proofErr w:type="spellEnd"/>
      <w:r>
        <w:t xml:space="preserve">) </w:t>
      </w:r>
      <w:r w:rsidRPr="00DC03FB">
        <w:rPr>
          <w:i/>
        </w:rPr>
        <w:t>Př.: pomáhat, péct…</w:t>
      </w:r>
    </w:p>
    <w:p w:rsidR="00005AEF" w:rsidRDefault="00005AEF" w:rsidP="00005AEF">
      <w:pPr>
        <w:rPr>
          <w:i/>
        </w:rPr>
      </w:pPr>
    </w:p>
    <w:p w:rsidR="00005AEF" w:rsidRPr="00DC03FB" w:rsidRDefault="00005AEF" w:rsidP="00005AEF">
      <w:pPr>
        <w:rPr>
          <w:i/>
        </w:rPr>
      </w:pPr>
      <w:r>
        <w:t xml:space="preserve">Co jsou to </w:t>
      </w:r>
      <w:r w:rsidRPr="00D8571A">
        <w:rPr>
          <w:b/>
        </w:rPr>
        <w:t>zvratná slovesa</w:t>
      </w:r>
      <w:r>
        <w:t xml:space="preserve">. Jsou to slovesa, ke kterým patří i zájmeno </w:t>
      </w:r>
      <w:r w:rsidRPr="00D8571A">
        <w:rPr>
          <w:b/>
        </w:rPr>
        <w:t>se</w:t>
      </w:r>
      <w:r>
        <w:t xml:space="preserve"> a </w:t>
      </w:r>
      <w:r w:rsidRPr="00D8571A">
        <w:rPr>
          <w:b/>
        </w:rPr>
        <w:t>si</w:t>
      </w:r>
      <w:r>
        <w:t>. (</w:t>
      </w:r>
      <w:r w:rsidRPr="00D8571A">
        <w:rPr>
          <w:i/>
        </w:rPr>
        <w:t>Př.: oblékám se, najedl se, projít se</w:t>
      </w:r>
      <w:r>
        <w:t xml:space="preserve">) </w:t>
      </w:r>
    </w:p>
    <w:p w:rsidR="00B42FE1" w:rsidRDefault="00B42FE1"/>
    <w:p w:rsidR="00B42FE1" w:rsidRDefault="00B42FE1">
      <w:r w:rsidRPr="00B42FE1">
        <w:rPr>
          <w:b/>
        </w:rPr>
        <w:t xml:space="preserve">DÚ </w:t>
      </w:r>
      <w:r w:rsidR="00386314">
        <w:t>Do školního sešitu vyčasuj tato slovesa (ve všech osobách, v obou číslech – piš to i s číslem osoby a se zájmenem)</w:t>
      </w:r>
    </w:p>
    <w:p w:rsidR="00386314" w:rsidRDefault="00386314">
      <w:r>
        <w:lastRenderedPageBreak/>
        <w:t>Budoucí čas – zalévat, kreslit</w:t>
      </w:r>
    </w:p>
    <w:p w:rsidR="00386314" w:rsidRDefault="00386314">
      <w:r>
        <w:t>Minulý čas – počítat, umývat</w:t>
      </w:r>
    </w:p>
    <w:p w:rsidR="0071615C" w:rsidRDefault="0071615C"/>
    <w:p w:rsidR="00C83F6E" w:rsidRPr="00DB5777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03FB" w:rsidRDefault="00E33D5F">
      <w:r>
        <w:t>Dnes jsme</w:t>
      </w:r>
      <w:r w:rsidR="00386314">
        <w:t xml:space="preserve"> procvičovali </w:t>
      </w:r>
      <w:r>
        <w:t>písemné dělení jednociferným číslem (dělení s ocáskem). Opakuj si to v učebnici v oranžové tabulce na str. 39.</w:t>
      </w:r>
    </w:p>
    <w:p w:rsidR="00005AEF" w:rsidRDefault="00005AEF">
      <w:pPr>
        <w:rPr>
          <w:b/>
        </w:rPr>
      </w:pPr>
    </w:p>
    <w:p w:rsidR="00D8571A" w:rsidRDefault="00E33D5F">
      <w:pPr>
        <w:rPr>
          <w:b/>
        </w:rPr>
      </w:pPr>
      <w:r>
        <w:rPr>
          <w:b/>
        </w:rPr>
        <w:t>Učebnice</w:t>
      </w:r>
    </w:p>
    <w:p w:rsidR="00D8571A" w:rsidRDefault="00E33D5F">
      <w:r w:rsidRPr="00E33D5F">
        <w:rPr>
          <w:b/>
        </w:rPr>
        <w:t>DÚ</w:t>
      </w:r>
      <w:r>
        <w:t xml:space="preserve"> Str. 39</w:t>
      </w:r>
      <w:r w:rsidR="00203654">
        <w:t xml:space="preserve">/ </w:t>
      </w:r>
      <w:proofErr w:type="spellStart"/>
      <w:r w:rsidR="00203654">
        <w:t>cv</w:t>
      </w:r>
      <w:proofErr w:type="spellEnd"/>
      <w:r w:rsidR="00203654">
        <w:t xml:space="preserve">. </w:t>
      </w:r>
      <w:r>
        <w:t xml:space="preserve">1 – </w:t>
      </w:r>
      <w:r w:rsidR="00386314">
        <w:t>poslední</w:t>
      </w:r>
      <w:r>
        <w:t xml:space="preserve"> dva sloupečky do školního sešitu (odhad nedělej)</w:t>
      </w:r>
    </w:p>
    <w:p w:rsidR="00E33D5F" w:rsidRDefault="00386314">
      <w:r>
        <w:t>Pomocné příklady už psát nemusíš</w:t>
      </w:r>
      <w:r w:rsidR="00E33D5F">
        <w:t xml:space="preserve">. Nezapomeň provést zkoušku. Pište přehledně, ať v tom nemáte zmatek – ocasek bude na několik řádků. </w:t>
      </w:r>
      <w:r w:rsidR="00E33D5F">
        <w:sym w:font="Wingdings" w:char="F04A"/>
      </w:r>
    </w:p>
    <w:p w:rsidR="00005AEF" w:rsidRDefault="00005AEF"/>
    <w:p w:rsidR="004C7F62" w:rsidRPr="00203654" w:rsidRDefault="004C7F62" w:rsidP="00203654"/>
    <w:sectPr w:rsidR="004C7F62" w:rsidRPr="0020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203654"/>
    <w:rsid w:val="00242465"/>
    <w:rsid w:val="002B2604"/>
    <w:rsid w:val="002B268D"/>
    <w:rsid w:val="003351DB"/>
    <w:rsid w:val="00386314"/>
    <w:rsid w:val="0040707E"/>
    <w:rsid w:val="004C6746"/>
    <w:rsid w:val="004C7F62"/>
    <w:rsid w:val="005027FC"/>
    <w:rsid w:val="00516303"/>
    <w:rsid w:val="005179E9"/>
    <w:rsid w:val="005666FE"/>
    <w:rsid w:val="00595983"/>
    <w:rsid w:val="005B1F9E"/>
    <w:rsid w:val="00626CAC"/>
    <w:rsid w:val="00673FEC"/>
    <w:rsid w:val="0071615C"/>
    <w:rsid w:val="0076502E"/>
    <w:rsid w:val="00771BC3"/>
    <w:rsid w:val="00907AE2"/>
    <w:rsid w:val="009219FA"/>
    <w:rsid w:val="00927314"/>
    <w:rsid w:val="009D1FE7"/>
    <w:rsid w:val="009E47AE"/>
    <w:rsid w:val="00A92277"/>
    <w:rsid w:val="00AA1390"/>
    <w:rsid w:val="00AA5B98"/>
    <w:rsid w:val="00B03924"/>
    <w:rsid w:val="00B42FE1"/>
    <w:rsid w:val="00BB4913"/>
    <w:rsid w:val="00C706FC"/>
    <w:rsid w:val="00C83F6E"/>
    <w:rsid w:val="00CE71E0"/>
    <w:rsid w:val="00D8571A"/>
    <w:rsid w:val="00DB5777"/>
    <w:rsid w:val="00DC03FB"/>
    <w:rsid w:val="00E33D5F"/>
    <w:rsid w:val="00E40EBA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A892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2021-01-19T09:18:00Z</dcterms:created>
  <dcterms:modified xsi:type="dcterms:W3CDTF">2021-01-19T09:18:00Z</dcterms:modified>
</cp:coreProperties>
</file>