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941A28">
        <w:t xml:space="preserve">Víkend je zase za námi a s chutí začínáme nový týden. </w:t>
      </w:r>
      <w:r w:rsidR="00941A28">
        <w:sym w:font="Wingdings" w:char="F04A"/>
      </w:r>
      <w:r w:rsidR="00941A28">
        <w:t xml:space="preserve"> 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997B50" w:rsidRPr="00E40EBA" w:rsidRDefault="00997B50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941A28">
        <w:t xml:space="preserve">psali diktát a zkoušeli vyjmenovaná slova po </w:t>
      </w:r>
      <w:proofErr w:type="gramStart"/>
      <w:r w:rsidR="00941A28">
        <w:t>S. Kdo</w:t>
      </w:r>
      <w:proofErr w:type="gramEnd"/>
      <w:r w:rsidR="00941A28">
        <w:t xml:space="preserve"> dnes nebyl vyvolaný, bude zítra</w:t>
      </w:r>
      <w:r w:rsidR="00D23BE7">
        <w:t xml:space="preserve">. </w:t>
      </w:r>
    </w:p>
    <w:p w:rsidR="00941A28" w:rsidRDefault="009B7979">
      <w:r>
        <w:t>Nezapomeňte mi poslat diktát ke kontrole.</w:t>
      </w:r>
    </w:p>
    <w:p w:rsidR="009B7979" w:rsidRDefault="009B7979"/>
    <w:p w:rsidR="00194E52" w:rsidRDefault="00D23BE7">
      <w:pPr>
        <w:rPr>
          <w:b/>
        </w:rPr>
      </w:pPr>
      <w:r>
        <w:rPr>
          <w:b/>
        </w:rPr>
        <w:t>Pracovní sešit</w:t>
      </w:r>
    </w:p>
    <w:p w:rsidR="00194E52" w:rsidRPr="00194E52" w:rsidRDefault="00941A28">
      <w:r>
        <w:rPr>
          <w:b/>
        </w:rPr>
        <w:t xml:space="preserve">DÚ </w:t>
      </w:r>
      <w:r w:rsidR="00D23BE7">
        <w:t>S</w:t>
      </w:r>
      <w:r>
        <w:t>tr. 28</w:t>
      </w:r>
      <w:r w:rsidR="00194E52">
        <w:t xml:space="preserve">/ </w:t>
      </w:r>
      <w:proofErr w:type="spellStart"/>
      <w:r w:rsidR="00194E52">
        <w:t>cv</w:t>
      </w:r>
      <w:proofErr w:type="spellEnd"/>
      <w:r w:rsidR="00194E52">
        <w:t xml:space="preserve">. </w:t>
      </w:r>
      <w:r w:rsidR="00D23BE7">
        <w:t>1</w:t>
      </w:r>
      <w:r w:rsidR="00E01E20">
        <w:t xml:space="preserve"> </w:t>
      </w:r>
      <w:r>
        <w:t>+ 1a, 1b, 1c</w:t>
      </w:r>
    </w:p>
    <w:p w:rsidR="00E01E20" w:rsidRDefault="00E01E2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427DF3" w:rsidRDefault="007F7B6F" w:rsidP="00A018F2">
      <w:r>
        <w:t xml:space="preserve">Dnes jsme </w:t>
      </w:r>
      <w:r w:rsidR="00E01E20">
        <w:t>měli geometrii. Učili j</w:t>
      </w:r>
      <w:r w:rsidR="00410E72">
        <w:t xml:space="preserve">sme se </w:t>
      </w:r>
      <w:r w:rsidR="00941A28">
        <w:t xml:space="preserve">rozdíl mezi kruhem a kružnicí. Kruh je plný, kružnice je jen prázdná (připomeň si to v učebnici – </w:t>
      </w:r>
      <w:proofErr w:type="gramStart"/>
      <w:r w:rsidR="00941A28">
        <w:t>viz. příloha</w:t>
      </w:r>
      <w:proofErr w:type="gramEnd"/>
      <w:r w:rsidR="00941A28">
        <w:t>).</w:t>
      </w:r>
      <w:r w:rsidR="00E01E20">
        <w:t xml:space="preserve"> </w:t>
      </w:r>
    </w:p>
    <w:p w:rsidR="00E01E20" w:rsidRDefault="00E01E20" w:rsidP="00A018F2"/>
    <w:p w:rsidR="00027C35" w:rsidRDefault="0035400B">
      <w:pPr>
        <w:rPr>
          <w:b/>
        </w:rPr>
      </w:pPr>
      <w:r>
        <w:rPr>
          <w:b/>
        </w:rPr>
        <w:t>Učebnice</w:t>
      </w:r>
      <w:r w:rsidR="00E01E20">
        <w:rPr>
          <w:b/>
        </w:rPr>
        <w:t xml:space="preserve"> (viz. </w:t>
      </w:r>
      <w:proofErr w:type="gramStart"/>
      <w:r w:rsidR="00E01E20">
        <w:rPr>
          <w:b/>
        </w:rPr>
        <w:t>příloha</w:t>
      </w:r>
      <w:proofErr w:type="gramEnd"/>
      <w:r w:rsidR="00E01E20">
        <w:rPr>
          <w:b/>
        </w:rPr>
        <w:t>)</w:t>
      </w:r>
    </w:p>
    <w:p w:rsidR="00427DF3" w:rsidRDefault="009B7979">
      <w:r>
        <w:t>Str. 126</w:t>
      </w:r>
      <w:r w:rsidR="00497CE7">
        <w:t xml:space="preserve">/ </w:t>
      </w:r>
      <w:proofErr w:type="spellStart"/>
      <w:r>
        <w:t>cv</w:t>
      </w:r>
      <w:proofErr w:type="spellEnd"/>
      <w:r>
        <w:t>. 1 a 2 ústně</w:t>
      </w:r>
    </w:p>
    <w:p w:rsidR="008B39D5" w:rsidRDefault="009B7979">
      <w:r>
        <w:t>Do sešitu geometrie jsme obkreslovali nějaký kruhový předmět (mince, lepidlo, sklenice). Obkreslili jsme si ho dvakrát, jeden jsme celý vybarvili a napsali k němu, že je to kruh. Druhý jsme jen obtáhli a napsali, že se jedná o kružnici.</w:t>
      </w:r>
    </w:p>
    <w:p w:rsidR="009B7979" w:rsidRDefault="009B7979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497CE7">
        <w:rPr>
          <w:b/>
        </w:rPr>
        <w:t xml:space="preserve"> (zelený</w:t>
      </w:r>
      <w:r>
        <w:rPr>
          <w:b/>
        </w:rPr>
        <w:t>)</w:t>
      </w:r>
    </w:p>
    <w:p w:rsidR="00A018F2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497CE7">
        <w:t xml:space="preserve">Str. </w:t>
      </w:r>
      <w:r w:rsidR="009B7979">
        <w:t>41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9B7979">
        <w:t>1 + 1a, 1b – úkol vyfoť a pošli mi ho</w:t>
      </w:r>
    </w:p>
    <w:p w:rsidR="00760F9B" w:rsidRDefault="00760F9B" w:rsidP="00665B1B"/>
    <w:p w:rsidR="00760F9B" w:rsidRPr="00760F9B" w:rsidRDefault="00760F9B" w:rsidP="00665B1B">
      <w:pPr>
        <w:rPr>
          <w:u w:val="single"/>
        </w:rPr>
      </w:pPr>
      <w:r w:rsidRPr="00760F9B">
        <w:rPr>
          <w:u w:val="single"/>
        </w:rPr>
        <w:t>Angličtina</w:t>
      </w:r>
    </w:p>
    <w:p w:rsidR="00760F9B" w:rsidRDefault="008B39D5" w:rsidP="00665B1B">
      <w:r>
        <w:t>Opakuj si:</w:t>
      </w:r>
    </w:p>
    <w:p w:rsidR="00760F9B" w:rsidRPr="00760F9B" w:rsidRDefault="00760F9B" w:rsidP="00665B1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lastRenderedPageBreak/>
        <w:t>Množné číslo</w:t>
      </w:r>
    </w:p>
    <w:p w:rsidR="00760F9B" w:rsidRP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Na konci slova je </w:t>
      </w:r>
      <w:r w:rsidRPr="00760F9B">
        <w:rPr>
          <w:b/>
          <w:color w:val="FF0000"/>
        </w:rPr>
        <w:t>s</w:t>
      </w:r>
    </w:p>
    <w:p w:rsid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Př.: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(jedno jablko) -&gt;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apple</w:t>
      </w:r>
      <w:r w:rsidRPr="00760F9B">
        <w:rPr>
          <w:color w:val="FF0000"/>
        </w:rPr>
        <w:t>s</w:t>
      </w:r>
      <w:proofErr w:type="spellEnd"/>
      <w:r>
        <w:t xml:space="preserve"> (dvě jablka)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dog (jeden pes) -&gt;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dog</w:t>
      </w:r>
      <w:r w:rsidRPr="00760F9B">
        <w:rPr>
          <w:color w:val="FF0000"/>
        </w:rPr>
        <w:t>s</w:t>
      </w:r>
      <w:proofErr w:type="spellEnd"/>
      <w:r>
        <w:t xml:space="preserve"> (tři psi) 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(jedna kočka) -&gt; ten </w:t>
      </w:r>
      <w:proofErr w:type="spellStart"/>
      <w:r>
        <w:t>cat</w:t>
      </w:r>
      <w:r w:rsidRPr="00760F9B">
        <w:rPr>
          <w:color w:val="FF0000"/>
        </w:rPr>
        <w:t>s</w:t>
      </w:r>
      <w:proofErr w:type="spellEnd"/>
      <w:r>
        <w:t xml:space="preserve"> (deset koček)</w:t>
      </w:r>
    </w:p>
    <w:p w:rsidR="00760F9B" w:rsidRDefault="00760F9B" w:rsidP="00760F9B"/>
    <w:p w:rsidR="00760F9B" w:rsidRDefault="00760F9B" w:rsidP="00760F9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t xml:space="preserve">Fráze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</w:t>
      </w:r>
      <w:proofErr w:type="spellStart"/>
      <w:r w:rsidRPr="00760F9B">
        <w:rPr>
          <w:b/>
          <w:color w:val="FF0000"/>
          <w:u w:val="single"/>
        </w:rPr>
        <w:t>is</w:t>
      </w:r>
      <w:proofErr w:type="spellEnd"/>
      <w:r w:rsidRPr="00760F9B">
        <w:rPr>
          <w:b/>
          <w:color w:val="FF0000"/>
          <w:u w:val="single"/>
        </w:rPr>
        <w:t xml:space="preserve">/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are </w:t>
      </w:r>
    </w:p>
    <w:p w:rsidR="00760F9B" w:rsidRDefault="00760F9B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</w:t>
      </w:r>
      <w:proofErr w:type="spellStart"/>
      <w:r w:rsidRPr="002A3637">
        <w:rPr>
          <w:b/>
          <w:u w:val="single"/>
        </w:rPr>
        <w:t>is</w:t>
      </w:r>
      <w:proofErr w:type="spellEnd"/>
      <w:r>
        <w:t xml:space="preserve"> </w:t>
      </w:r>
      <w:proofErr w:type="spellStart"/>
      <w:r>
        <w:t>one</w:t>
      </w:r>
      <w:proofErr w:type="spellEnd"/>
      <w:r w:rsidR="002A3637">
        <w:t xml:space="preserve"> </w:t>
      </w:r>
      <w:proofErr w:type="spellStart"/>
      <w:r w:rsidR="002A3637">
        <w:t>elephant</w:t>
      </w:r>
      <w:proofErr w:type="spellEnd"/>
      <w:r w:rsidR="002A3637">
        <w:t>. (Tam je</w:t>
      </w:r>
      <w:r w:rsidR="006B3BB9">
        <w:t xml:space="preserve"> jeden</w:t>
      </w:r>
      <w:r>
        <w:t xml:space="preserve"> </w:t>
      </w:r>
      <w:r w:rsidR="002A3637">
        <w:t>slon.)</w:t>
      </w:r>
    </w:p>
    <w:p w:rsidR="002A3637" w:rsidRDefault="002A3637" w:rsidP="00760F9B"/>
    <w:p w:rsidR="002A3637" w:rsidRDefault="002A3637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are</w:t>
      </w:r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elephants</w:t>
      </w:r>
      <w:proofErr w:type="spellEnd"/>
      <w:r>
        <w:t>. (Tam jsou čtyři sloni.)</w:t>
      </w:r>
    </w:p>
    <w:p w:rsidR="008B39D5" w:rsidRDefault="008B39D5" w:rsidP="00760F9B"/>
    <w:p w:rsidR="009B7979" w:rsidRPr="009B7979" w:rsidRDefault="009B7979" w:rsidP="00760F9B">
      <w:pPr>
        <w:rPr>
          <w:b/>
        </w:rPr>
      </w:pPr>
      <w:r w:rsidRPr="009B7979">
        <w:rPr>
          <w:b/>
        </w:rPr>
        <w:t>Učebnice</w:t>
      </w:r>
    </w:p>
    <w:p w:rsidR="009B7979" w:rsidRDefault="009B7979" w:rsidP="00760F9B">
      <w:r>
        <w:t>Poslouchali jsme písničku na str. 49. Poslouží ti jako pomůcka při domácím úkolu.</w:t>
      </w:r>
    </w:p>
    <w:p w:rsidR="009B7979" w:rsidRDefault="009B7979" w:rsidP="00760F9B"/>
    <w:p w:rsidR="008B39D5" w:rsidRPr="008B39D5" w:rsidRDefault="008B39D5" w:rsidP="00760F9B">
      <w:pPr>
        <w:rPr>
          <w:b/>
        </w:rPr>
      </w:pPr>
      <w:r w:rsidRPr="008B39D5">
        <w:rPr>
          <w:b/>
        </w:rPr>
        <w:t>Pracovní sešit</w:t>
      </w:r>
    </w:p>
    <w:p w:rsidR="008B39D5" w:rsidRDefault="00497CE7" w:rsidP="00760F9B">
      <w:r w:rsidRPr="00497CE7">
        <w:rPr>
          <w:b/>
        </w:rPr>
        <w:t>DÚ</w:t>
      </w:r>
      <w:r w:rsidR="009B7979">
        <w:t xml:space="preserve"> Str. 49/ </w:t>
      </w:r>
      <w:proofErr w:type="spellStart"/>
      <w:r w:rsidR="009B7979">
        <w:t>cv</w:t>
      </w:r>
      <w:proofErr w:type="spellEnd"/>
      <w:r w:rsidR="009B7979">
        <w:t>. 4</w:t>
      </w:r>
      <w:r w:rsidR="008B39D5">
        <w:t xml:space="preserve"> – tvorba vět podle obrázku</w:t>
      </w:r>
      <w:r w:rsidR="009B7979">
        <w:t>, který si nakreslíš</w:t>
      </w:r>
    </w:p>
    <w:p w:rsidR="00497CE7" w:rsidRDefault="009B7979" w:rsidP="00760F9B">
      <w:r>
        <w:t xml:space="preserve">Do auta nakreslíš </w:t>
      </w:r>
      <w:r w:rsidRPr="009B7979">
        <w:rPr>
          <w:b/>
        </w:rPr>
        <w:t>čtyři</w:t>
      </w:r>
      <w:r>
        <w:t xml:space="preserve"> druhy zvířat (máme tvořit 4 věty)</w:t>
      </w:r>
      <w:r w:rsidR="00497CE7">
        <w:t>.</w:t>
      </w:r>
      <w:r>
        <w:t xml:space="preserve"> Buď pozorný – dvě věty začínají </w:t>
      </w:r>
      <w:proofErr w:type="spellStart"/>
      <w:r w:rsidRPr="009B7979">
        <w:rPr>
          <w:b/>
        </w:rPr>
        <w:t>There</w:t>
      </w:r>
      <w:proofErr w:type="spellEnd"/>
      <w:r w:rsidRPr="009B7979">
        <w:rPr>
          <w:b/>
        </w:rPr>
        <w:t xml:space="preserve"> </w:t>
      </w:r>
      <w:proofErr w:type="spellStart"/>
      <w:r w:rsidRPr="009B7979">
        <w:rPr>
          <w:b/>
        </w:rPr>
        <w:t>is</w:t>
      </w:r>
      <w:proofErr w:type="spellEnd"/>
      <w:r>
        <w:t xml:space="preserve"> a dvě </w:t>
      </w:r>
      <w:proofErr w:type="spellStart"/>
      <w:r w:rsidRPr="009B7979">
        <w:rPr>
          <w:b/>
        </w:rPr>
        <w:t>There</w:t>
      </w:r>
      <w:proofErr w:type="spellEnd"/>
      <w:r w:rsidRPr="009B7979">
        <w:rPr>
          <w:b/>
        </w:rPr>
        <w:t xml:space="preserve"> are</w:t>
      </w:r>
      <w:r>
        <w:t xml:space="preserve"> – to znamená, že když je tam </w:t>
      </w:r>
      <w:proofErr w:type="spellStart"/>
      <w:r>
        <w:t>there</w:t>
      </w:r>
      <w:proofErr w:type="spellEnd"/>
      <w:r>
        <w:t xml:space="preserve"> are, musí tam být větší počet zvířat stejného druhu. </w:t>
      </w:r>
      <w:r w:rsidR="00497CE7">
        <w:t xml:space="preserve"> </w:t>
      </w:r>
    </w:p>
    <w:p w:rsidR="009B7979" w:rsidRDefault="009B7979" w:rsidP="00760F9B">
      <w:r>
        <w:t xml:space="preserve">Věta vždy končí tím </w:t>
      </w:r>
      <w:r w:rsidRPr="009B7979">
        <w:rPr>
          <w:b/>
        </w:rPr>
        <w:t xml:space="preserve">in my </w:t>
      </w:r>
      <w:proofErr w:type="spellStart"/>
      <w:r w:rsidRPr="009B7979">
        <w:rPr>
          <w:b/>
        </w:rPr>
        <w:t>mum’s</w:t>
      </w:r>
      <w:proofErr w:type="spellEnd"/>
      <w:r w:rsidRPr="009B7979">
        <w:rPr>
          <w:b/>
        </w:rPr>
        <w:t xml:space="preserve"> </w:t>
      </w:r>
      <w:proofErr w:type="spellStart"/>
      <w:r w:rsidRPr="009B7979">
        <w:rPr>
          <w:b/>
        </w:rPr>
        <w:t>jeep</w:t>
      </w:r>
      <w:proofErr w:type="spellEnd"/>
      <w:r w:rsidRPr="009B7979">
        <w:rPr>
          <w:b/>
        </w:rPr>
        <w:t>.</w:t>
      </w:r>
    </w:p>
    <w:p w:rsidR="002A3637" w:rsidRDefault="002A3637" w:rsidP="00760F9B"/>
    <w:p w:rsidR="009B7979" w:rsidRPr="009B7979" w:rsidRDefault="009B7979" w:rsidP="00760F9B">
      <w:pPr>
        <w:rPr>
          <w:u w:val="single"/>
        </w:rPr>
      </w:pPr>
      <w:r w:rsidRPr="009B7979">
        <w:rPr>
          <w:u w:val="single"/>
        </w:rPr>
        <w:t>Přírodověda</w:t>
      </w:r>
    </w:p>
    <w:p w:rsidR="009B7979" w:rsidRPr="009B7979" w:rsidRDefault="009B7979" w:rsidP="00760F9B">
      <w:pPr>
        <w:rPr>
          <w:b/>
        </w:rPr>
      </w:pPr>
      <w:r w:rsidRPr="009B7979">
        <w:rPr>
          <w:b/>
        </w:rPr>
        <w:t>Učebnice</w:t>
      </w:r>
    </w:p>
    <w:p w:rsidR="009B7979" w:rsidRDefault="009B7979" w:rsidP="00760F9B">
      <w:r>
        <w:t>Str. 38 – přečíst a prohlédnout obrázky</w:t>
      </w:r>
    </w:p>
    <w:p w:rsidR="009B7979" w:rsidRDefault="009B7979" w:rsidP="00760F9B"/>
    <w:p w:rsidR="009B7979" w:rsidRDefault="009B7979" w:rsidP="00760F9B">
      <w:r>
        <w:t>Opiš si zápis:</w:t>
      </w:r>
    </w:p>
    <w:p w:rsidR="009B7979" w:rsidRPr="007F4C52" w:rsidRDefault="009903AA" w:rsidP="00760F9B">
      <w:pPr>
        <w:rPr>
          <w:b/>
          <w:color w:val="00B050"/>
          <w:u w:val="single"/>
        </w:rPr>
      </w:pPr>
      <w:r w:rsidRPr="007F4C52">
        <w:rPr>
          <w:b/>
          <w:color w:val="00B050"/>
          <w:u w:val="single"/>
        </w:rPr>
        <w:t>Rostliny našich polí</w:t>
      </w:r>
    </w:p>
    <w:p w:rsidR="009903AA" w:rsidRDefault="009903AA" w:rsidP="009903AA">
      <w:pPr>
        <w:pStyle w:val="Odstavecseseznamem"/>
        <w:numPr>
          <w:ilvl w:val="0"/>
          <w:numId w:val="16"/>
        </w:numPr>
      </w:pPr>
      <w:r>
        <w:t xml:space="preserve">Pole je </w:t>
      </w:r>
      <w:r w:rsidRPr="007F4C52">
        <w:rPr>
          <w:color w:val="00B050"/>
        </w:rPr>
        <w:t>uměle vytvořený ekosystém</w:t>
      </w:r>
      <w:r>
        <w:t xml:space="preserve">. </w:t>
      </w:r>
    </w:p>
    <w:p w:rsidR="009903AA" w:rsidRDefault="009903AA" w:rsidP="009903AA">
      <w:pPr>
        <w:pStyle w:val="Odstavecseseznamem"/>
        <w:numPr>
          <w:ilvl w:val="0"/>
          <w:numId w:val="16"/>
        </w:numPr>
      </w:pPr>
      <w:r>
        <w:t>Pěstujeme zde obilniny, okopaniny, luskoviny, olejniny, pícniny, textilní plodiny či zeleninu.</w:t>
      </w:r>
    </w:p>
    <w:p w:rsidR="009903AA" w:rsidRDefault="009903AA" w:rsidP="009903AA">
      <w:pPr>
        <w:pStyle w:val="Odstavecseseznamem"/>
        <w:numPr>
          <w:ilvl w:val="0"/>
          <w:numId w:val="16"/>
        </w:numPr>
      </w:pPr>
      <w:r>
        <w:t xml:space="preserve">Těmto rostlinám říkáme </w:t>
      </w:r>
      <w:r w:rsidRPr="007F4C52">
        <w:rPr>
          <w:color w:val="00B050"/>
        </w:rPr>
        <w:t>polní plodiny</w:t>
      </w:r>
      <w:r>
        <w:t>.</w:t>
      </w:r>
    </w:p>
    <w:p w:rsidR="0088384C" w:rsidRDefault="0088384C" w:rsidP="009903AA">
      <w:pPr>
        <w:pStyle w:val="Odstavecseseznamem"/>
        <w:numPr>
          <w:ilvl w:val="0"/>
          <w:numId w:val="16"/>
        </w:numPr>
      </w:pPr>
      <w:r>
        <w:t xml:space="preserve">Jsou pěstované pro </w:t>
      </w:r>
      <w:r w:rsidRPr="007F4C52">
        <w:rPr>
          <w:color w:val="00B050"/>
        </w:rPr>
        <w:t>užitek</w:t>
      </w:r>
      <w:r>
        <w:t xml:space="preserve"> – potrava či průmyslové účely.</w:t>
      </w:r>
    </w:p>
    <w:p w:rsidR="009903AA" w:rsidRDefault="009903AA" w:rsidP="009903AA"/>
    <w:p w:rsidR="009903AA" w:rsidRPr="007F4C52" w:rsidRDefault="009903AA" w:rsidP="009903AA">
      <w:pPr>
        <w:rPr>
          <w:b/>
          <w:color w:val="00B050"/>
          <w:u w:val="single"/>
        </w:rPr>
      </w:pPr>
      <w:r w:rsidRPr="007F4C52">
        <w:rPr>
          <w:b/>
          <w:color w:val="00B050"/>
          <w:u w:val="single"/>
        </w:rPr>
        <w:t>Polní plodiny</w:t>
      </w:r>
    </w:p>
    <w:p w:rsidR="009903AA" w:rsidRPr="007F4C52" w:rsidRDefault="009903AA" w:rsidP="009903AA">
      <w:pPr>
        <w:pStyle w:val="Odstavecseseznamem"/>
        <w:numPr>
          <w:ilvl w:val="0"/>
          <w:numId w:val="17"/>
        </w:numPr>
        <w:rPr>
          <w:b/>
          <w:color w:val="00B050"/>
        </w:rPr>
      </w:pPr>
      <w:r w:rsidRPr="007F4C52">
        <w:rPr>
          <w:b/>
          <w:color w:val="00B050"/>
        </w:rPr>
        <w:t>Obilniny</w:t>
      </w:r>
    </w:p>
    <w:p w:rsidR="009903AA" w:rsidRDefault="0088384C" w:rsidP="009903AA">
      <w:pPr>
        <w:pStyle w:val="Odstavecseseznamem"/>
        <w:numPr>
          <w:ilvl w:val="0"/>
          <w:numId w:val="18"/>
        </w:numPr>
      </w:pPr>
      <w:r>
        <w:lastRenderedPageBreak/>
        <w:t xml:space="preserve">Stonek obilnin je dutý – </w:t>
      </w:r>
      <w:r w:rsidRPr="007F4C52">
        <w:rPr>
          <w:color w:val="00B050"/>
        </w:rPr>
        <w:t>stéblo</w:t>
      </w:r>
      <w:r>
        <w:t>.</w:t>
      </w:r>
    </w:p>
    <w:p w:rsidR="0088384C" w:rsidRDefault="0088384C" w:rsidP="009903AA">
      <w:pPr>
        <w:pStyle w:val="Odstavecseseznamem"/>
        <w:numPr>
          <w:ilvl w:val="0"/>
          <w:numId w:val="18"/>
        </w:numPr>
      </w:pPr>
      <w:r>
        <w:t xml:space="preserve">Na stéble jsou </w:t>
      </w:r>
      <w:proofErr w:type="spellStart"/>
      <w:r w:rsidRPr="007F4C52">
        <w:rPr>
          <w:color w:val="00B050"/>
        </w:rPr>
        <w:t>kolénka</w:t>
      </w:r>
      <w:proofErr w:type="spellEnd"/>
      <w:r>
        <w:t>, která do dávají stonku pružnost.</w:t>
      </w:r>
    </w:p>
    <w:p w:rsidR="0088384C" w:rsidRDefault="0088384C" w:rsidP="009903AA">
      <w:pPr>
        <w:pStyle w:val="Odstavecseseznamem"/>
        <w:numPr>
          <w:ilvl w:val="0"/>
          <w:numId w:val="18"/>
        </w:numPr>
      </w:pPr>
      <w:r w:rsidRPr="007F4C52">
        <w:rPr>
          <w:color w:val="00B050"/>
        </w:rPr>
        <w:t xml:space="preserve">Obilná zrna </w:t>
      </w:r>
      <w:r>
        <w:t>(obilky) jsou uložena v </w:t>
      </w:r>
      <w:r w:rsidRPr="007F4C52">
        <w:rPr>
          <w:color w:val="00B050"/>
        </w:rPr>
        <w:t>klasech</w:t>
      </w:r>
      <w:r>
        <w:t>.</w:t>
      </w:r>
    </w:p>
    <w:p w:rsidR="0088384C" w:rsidRDefault="0088384C" w:rsidP="009903AA">
      <w:pPr>
        <w:pStyle w:val="Odstavecseseznamem"/>
        <w:numPr>
          <w:ilvl w:val="0"/>
          <w:numId w:val="18"/>
        </w:numPr>
      </w:pPr>
      <w:r>
        <w:t xml:space="preserve">Sklizni obilí se říká </w:t>
      </w:r>
      <w:r w:rsidRPr="007F4C52">
        <w:rPr>
          <w:color w:val="00B050"/>
        </w:rPr>
        <w:t>žně.</w:t>
      </w:r>
    </w:p>
    <w:p w:rsidR="0088384C" w:rsidRDefault="0088384C" w:rsidP="009903AA">
      <w:pPr>
        <w:pStyle w:val="Odstavecseseznamem"/>
        <w:numPr>
          <w:ilvl w:val="0"/>
          <w:numId w:val="18"/>
        </w:numPr>
      </w:pPr>
      <w:r>
        <w:t>Zrna se v mlýně melou na mouku.</w:t>
      </w:r>
    </w:p>
    <w:p w:rsidR="0088384C" w:rsidRDefault="0088384C" w:rsidP="009903AA">
      <w:pPr>
        <w:pStyle w:val="Odstavecseseznamem"/>
        <w:numPr>
          <w:ilvl w:val="0"/>
          <w:numId w:val="18"/>
        </w:numPr>
      </w:pPr>
      <w:r>
        <w:t>Sláma (zbytky stébel) se používá k podestýlce pro hospodářská zvířata.</w:t>
      </w:r>
    </w:p>
    <w:p w:rsidR="0088384C" w:rsidRDefault="0088384C" w:rsidP="009903AA">
      <w:pPr>
        <w:pStyle w:val="Odstavecseseznamem"/>
        <w:numPr>
          <w:ilvl w:val="0"/>
          <w:numId w:val="18"/>
        </w:numPr>
      </w:pPr>
      <w:r>
        <w:t>Patří sem: pšenice, žito, ječmen, oves a kukuřice.</w:t>
      </w:r>
    </w:p>
    <w:p w:rsidR="0088384C" w:rsidRDefault="0088384C" w:rsidP="0088384C">
      <w:pPr>
        <w:pStyle w:val="Odstavecseseznamem"/>
        <w:ind w:left="1440"/>
      </w:pPr>
      <w:r>
        <w:t>(Překresli si sem obrázek – stavba těla obilniny str. 38)</w:t>
      </w:r>
    </w:p>
    <w:p w:rsidR="0088384C" w:rsidRPr="007F4C52" w:rsidRDefault="0088384C" w:rsidP="0088384C">
      <w:pPr>
        <w:rPr>
          <w:b/>
          <w:color w:val="00B050"/>
        </w:rPr>
      </w:pPr>
    </w:p>
    <w:p w:rsidR="0088384C" w:rsidRPr="007F4C52" w:rsidRDefault="0088384C" w:rsidP="0088384C">
      <w:pPr>
        <w:pStyle w:val="Odstavecseseznamem"/>
        <w:numPr>
          <w:ilvl w:val="0"/>
          <w:numId w:val="17"/>
        </w:numPr>
        <w:rPr>
          <w:b/>
          <w:color w:val="00B050"/>
        </w:rPr>
      </w:pPr>
      <w:r w:rsidRPr="007F4C52">
        <w:rPr>
          <w:b/>
          <w:color w:val="00B050"/>
        </w:rPr>
        <w:t>Okopaniny</w:t>
      </w:r>
    </w:p>
    <w:p w:rsidR="0088384C" w:rsidRDefault="0088384C" w:rsidP="0088384C">
      <w:pPr>
        <w:pStyle w:val="Odstavecseseznamem"/>
        <w:numPr>
          <w:ilvl w:val="0"/>
          <w:numId w:val="18"/>
        </w:numPr>
      </w:pPr>
      <w:r>
        <w:t xml:space="preserve">Pěstujeme je kvůli jedlým </w:t>
      </w:r>
      <w:bookmarkStart w:id="0" w:name="_GoBack"/>
      <w:r w:rsidRPr="007F4C52">
        <w:rPr>
          <w:color w:val="00B050"/>
        </w:rPr>
        <w:t>hlízám a bulvám</w:t>
      </w:r>
      <w:bookmarkEnd w:id="0"/>
      <w:r>
        <w:t>.</w:t>
      </w:r>
    </w:p>
    <w:p w:rsidR="0088384C" w:rsidRDefault="0088384C" w:rsidP="0088384C">
      <w:pPr>
        <w:pStyle w:val="Odstavecseseznamem"/>
        <w:numPr>
          <w:ilvl w:val="0"/>
          <w:numId w:val="18"/>
        </w:numPr>
      </w:pPr>
      <w:r>
        <w:t>Patří sem: řepa cukrovka, řepa krmná a lilek brambor.</w:t>
      </w:r>
    </w:p>
    <w:p w:rsidR="0088384C" w:rsidRDefault="0088384C" w:rsidP="0088384C">
      <w:pPr>
        <w:pStyle w:val="Odstavecseseznamem"/>
        <w:numPr>
          <w:ilvl w:val="0"/>
          <w:numId w:val="18"/>
        </w:numPr>
      </w:pPr>
      <w:r>
        <w:t>Z bulvy řepy cukrovky se vyrábí cukr.</w:t>
      </w:r>
    </w:p>
    <w:p w:rsidR="0088384C" w:rsidRDefault="0088384C" w:rsidP="0088384C">
      <w:pPr>
        <w:pStyle w:val="Odstavecseseznamem"/>
        <w:numPr>
          <w:ilvl w:val="0"/>
          <w:numId w:val="18"/>
        </w:numPr>
      </w:pPr>
      <w:r>
        <w:t>Krmná řepa se pěstuje jako krmivo pro hospodářská zvířata.</w:t>
      </w:r>
    </w:p>
    <w:p w:rsidR="0088384C" w:rsidRDefault="0088384C" w:rsidP="0088384C">
      <w:pPr>
        <w:pStyle w:val="Odstavecseseznamem"/>
        <w:numPr>
          <w:ilvl w:val="0"/>
          <w:numId w:val="18"/>
        </w:numPr>
      </w:pPr>
      <w:r>
        <w:t>Lilek brambor nám dává hlízy – brambory, které jsou zdrojem vitaminu C.</w:t>
      </w:r>
    </w:p>
    <w:p w:rsidR="0088384C" w:rsidRDefault="0088384C" w:rsidP="0088384C">
      <w:pPr>
        <w:pStyle w:val="Odstavecseseznamem"/>
        <w:ind w:left="1440"/>
      </w:pPr>
      <w:r>
        <w:t>(Překresli si sem obrázek – lilek brambor str. 38)</w:t>
      </w:r>
    </w:p>
    <w:p w:rsidR="002A3637" w:rsidRPr="00760F9B" w:rsidRDefault="002A3637" w:rsidP="00760F9B"/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927C1"/>
    <w:multiLevelType w:val="hybridMultilevel"/>
    <w:tmpl w:val="8DAC63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18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94E52"/>
    <w:rsid w:val="00203654"/>
    <w:rsid w:val="00214868"/>
    <w:rsid w:val="002350A3"/>
    <w:rsid w:val="00242465"/>
    <w:rsid w:val="00263B7C"/>
    <w:rsid w:val="002A3637"/>
    <w:rsid w:val="002B0C63"/>
    <w:rsid w:val="002B2604"/>
    <w:rsid w:val="002B268D"/>
    <w:rsid w:val="003351DB"/>
    <w:rsid w:val="00350A95"/>
    <w:rsid w:val="0035400B"/>
    <w:rsid w:val="00386314"/>
    <w:rsid w:val="003E7E2E"/>
    <w:rsid w:val="0040707E"/>
    <w:rsid w:val="00410E72"/>
    <w:rsid w:val="00427DF3"/>
    <w:rsid w:val="00497CE7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526E9"/>
    <w:rsid w:val="00665B1B"/>
    <w:rsid w:val="00673FEC"/>
    <w:rsid w:val="00676818"/>
    <w:rsid w:val="006B3BB9"/>
    <w:rsid w:val="0071615C"/>
    <w:rsid w:val="00734A26"/>
    <w:rsid w:val="007564C0"/>
    <w:rsid w:val="00760F9B"/>
    <w:rsid w:val="0076502E"/>
    <w:rsid w:val="00771BC3"/>
    <w:rsid w:val="007E2059"/>
    <w:rsid w:val="007E458C"/>
    <w:rsid w:val="007F4C52"/>
    <w:rsid w:val="007F7B6F"/>
    <w:rsid w:val="008105BD"/>
    <w:rsid w:val="008407FF"/>
    <w:rsid w:val="0088384C"/>
    <w:rsid w:val="00883C64"/>
    <w:rsid w:val="008B39D5"/>
    <w:rsid w:val="008E697B"/>
    <w:rsid w:val="008F72B4"/>
    <w:rsid w:val="00900C83"/>
    <w:rsid w:val="00907AE2"/>
    <w:rsid w:val="009219FA"/>
    <w:rsid w:val="00927314"/>
    <w:rsid w:val="00941A28"/>
    <w:rsid w:val="009903AA"/>
    <w:rsid w:val="00997B50"/>
    <w:rsid w:val="009B7979"/>
    <w:rsid w:val="009D1FE7"/>
    <w:rsid w:val="009E47AE"/>
    <w:rsid w:val="00A018F2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C3F5A"/>
    <w:rsid w:val="00CE18B5"/>
    <w:rsid w:val="00CE71E0"/>
    <w:rsid w:val="00CF4A17"/>
    <w:rsid w:val="00D23BE7"/>
    <w:rsid w:val="00D51594"/>
    <w:rsid w:val="00D8571A"/>
    <w:rsid w:val="00D92286"/>
    <w:rsid w:val="00DA1A64"/>
    <w:rsid w:val="00DB5777"/>
    <w:rsid w:val="00DC03FB"/>
    <w:rsid w:val="00DC6064"/>
    <w:rsid w:val="00E01E20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AB12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5</cp:revision>
  <dcterms:created xsi:type="dcterms:W3CDTF">2021-03-15T09:39:00Z</dcterms:created>
  <dcterms:modified xsi:type="dcterms:W3CDTF">2021-03-15T10:13:00Z</dcterms:modified>
</cp:coreProperties>
</file>