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A8" w:rsidRDefault="001011A8" w:rsidP="001011A8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.2. 2021</w:t>
      </w:r>
      <w:proofErr w:type="gramEnd"/>
    </w:p>
    <w:p w:rsidR="001011A8" w:rsidRDefault="001011A8" w:rsidP="001011A8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1011A8" w:rsidRDefault="001011A8" w:rsidP="001011A8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Ústně: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gramStart"/>
      <w:r>
        <w:rPr>
          <w:rFonts w:ascii="Times New Roman" w:hAnsi="Times New Roman" w:cs="Times New Roman"/>
          <w:sz w:val="24"/>
          <w:szCs w:val="24"/>
        </w:rPr>
        <w:t>str. . 74/ 4</w:t>
      </w:r>
      <w:proofErr w:type="gramEnd"/>
      <w:r>
        <w:rPr>
          <w:rFonts w:ascii="Times New Roman" w:hAnsi="Times New Roman" w:cs="Times New Roman"/>
          <w:sz w:val="24"/>
          <w:szCs w:val="24"/>
        </w:rPr>
        <w:t>, 5; 75/1,2</w:t>
      </w:r>
    </w:p>
    <w:p w:rsidR="001011A8" w:rsidRDefault="001011A8" w:rsidP="001011A8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</w:t>
      </w:r>
      <w:r>
        <w:rPr>
          <w:rFonts w:ascii="Times New Roman" w:hAnsi="Times New Roman" w:cs="Times New Roman"/>
          <w:sz w:val="24"/>
          <w:szCs w:val="24"/>
        </w:rPr>
        <w:t>: PS 17/1,2,3 dole;</w:t>
      </w:r>
    </w:p>
    <w:p w:rsidR="001011A8" w:rsidRDefault="001011A8" w:rsidP="001011A8">
      <w:pPr>
        <w:pStyle w:val="Bezmezer"/>
        <w:ind w:left="360"/>
        <w:rPr>
          <w:rStyle w:val="Hypertextovodka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velkého sešitu (VS) dopsat dvojice slov (y/i) s vysvětlením ze stran 74 a 75 (pýcha x píchá; na pysku x na písku; pyl x pil; opylovat x opilovat; </w:t>
      </w:r>
      <w:proofErr w:type="gramStart"/>
      <w:r>
        <w:rPr>
          <w:rFonts w:ascii="Times New Roman" w:hAnsi="Times New Roman" w:cs="Times New Roman"/>
          <w:sz w:val="24"/>
          <w:szCs w:val="24"/>
        </w:rPr>
        <w:t>slepýš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x </w:t>
      </w:r>
      <w:proofErr w:type="gramStart"/>
      <w:r>
        <w:rPr>
          <w:rFonts w:ascii="Times New Roman" w:hAnsi="Times New Roman" w:cs="Times New Roman"/>
          <w:sz w:val="24"/>
          <w:szCs w:val="24"/>
        </w:rPr>
        <w:t>slepíš).</w:t>
      </w:r>
      <w:proofErr w:type="gramEnd"/>
    </w:p>
    <w:p w:rsidR="001011A8" w:rsidRDefault="001011A8" w:rsidP="001011A8">
      <w:pPr>
        <w:pStyle w:val="Bezmezer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Anglický jazyk</w:t>
      </w:r>
    </w:p>
    <w:p w:rsidR="001011A8" w:rsidRDefault="001011A8" w:rsidP="001011A8">
      <w:pPr>
        <w:pStyle w:val="Bezmezer"/>
        <w:ind w:firstLine="360"/>
        <w:rPr>
          <w:rFonts w:ascii="Times New Roman" w:hAnsi="Times New Roman" w:cs="Times New Roman"/>
          <w:sz w:val="24"/>
          <w:szCs w:val="24"/>
        </w:rPr>
      </w:pPr>
      <w:r w:rsidRPr="001011A8">
        <w:rPr>
          <w:rFonts w:ascii="Times New Roman" w:hAnsi="Times New Roman" w:cs="Times New Roman"/>
          <w:b/>
          <w:sz w:val="24"/>
          <w:szCs w:val="24"/>
        </w:rPr>
        <w:t>Ústně: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11A8">
        <w:rPr>
          <w:rFonts w:ascii="Times New Roman" w:hAnsi="Times New Roman" w:cs="Times New Roman"/>
          <w:sz w:val="24"/>
          <w:szCs w:val="24"/>
        </w:rPr>
        <w:t>U str.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11A8">
        <w:rPr>
          <w:rFonts w:ascii="Times New Roman" w:hAnsi="Times New Roman" w:cs="Times New Roman"/>
          <w:sz w:val="24"/>
          <w:szCs w:val="24"/>
        </w:rPr>
        <w:t>30</w:t>
      </w:r>
    </w:p>
    <w:p w:rsidR="001011A8" w:rsidRPr="001011A8" w:rsidRDefault="001011A8" w:rsidP="001011A8">
      <w:pPr>
        <w:pStyle w:val="Bezmezer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PS str. 30, 31</w:t>
      </w:r>
    </w:p>
    <w:p w:rsidR="001011A8" w:rsidRDefault="001011A8" w:rsidP="001011A8">
      <w:pPr>
        <w:pStyle w:val="Bezmezer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Matematika</w:t>
      </w:r>
    </w:p>
    <w:p w:rsidR="001011A8" w:rsidRDefault="001011A8" w:rsidP="001011A8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1A8">
        <w:rPr>
          <w:rFonts w:ascii="Times New Roman" w:hAnsi="Times New Roman" w:cs="Times New Roman"/>
          <w:sz w:val="24"/>
          <w:szCs w:val="24"/>
        </w:rPr>
        <w:t xml:space="preserve">Do </w:t>
      </w:r>
      <w:proofErr w:type="gramStart"/>
      <w:r w:rsidRPr="001011A8">
        <w:rPr>
          <w:rFonts w:ascii="Times New Roman" w:hAnsi="Times New Roman" w:cs="Times New Roman"/>
          <w:sz w:val="24"/>
          <w:szCs w:val="24"/>
        </w:rPr>
        <w:t>sešitu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 str.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45/9, 10 (jedno libovolné kolečko, 5 příkladů), 11.</w:t>
      </w:r>
    </w:p>
    <w:p w:rsidR="001011A8" w:rsidRDefault="001011A8" w:rsidP="001011A8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291BA6">
        <w:rPr>
          <w:rFonts w:ascii="Times New Roman" w:hAnsi="Times New Roman" w:cs="Times New Roman"/>
          <w:sz w:val="24"/>
          <w:szCs w:val="24"/>
        </w:rPr>
        <w:t>Napsat zápis do školního sešitu:</w:t>
      </w:r>
    </w:p>
    <w:p w:rsidR="001011A8" w:rsidRPr="00383A6B" w:rsidRDefault="001011A8" w:rsidP="001011A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011A8">
        <w:rPr>
          <w:rFonts w:ascii="Times New Roman" w:hAnsi="Times New Roman" w:cs="Times New Roman"/>
          <w:b/>
          <w:sz w:val="24"/>
          <w:szCs w:val="24"/>
          <w:u w:val="single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čtení, psaní, procvičování</w:t>
      </w:r>
    </w:p>
    <w:p w:rsidR="001011A8" w:rsidRDefault="001011A8" w:rsidP="001011A8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Čítanka str. 90 – 91,</w:t>
      </w:r>
      <w:r>
        <w:rPr>
          <w:rFonts w:ascii="Times New Roman" w:hAnsi="Times New Roman" w:cs="Times New Roman"/>
          <w:sz w:val="24"/>
          <w:szCs w:val="24"/>
        </w:rPr>
        <w:t xml:space="preserve"> ústně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odpovědět na otázky (hodí se to i k učivu prvouky – změna skupenství </w:t>
      </w:r>
      <w:r w:rsidRPr="00383A6B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11A8" w:rsidRDefault="001011A8" w:rsidP="001011A8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Písanka str. 2</w:t>
      </w:r>
    </w:p>
    <w:p w:rsidR="00B77140" w:rsidRDefault="00B77140"/>
    <w:sectPr w:rsidR="00B77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A8"/>
    <w:rsid w:val="001011A8"/>
    <w:rsid w:val="00B7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11A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011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11A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01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2021-02-03T12:13:00Z</dcterms:created>
  <dcterms:modified xsi:type="dcterms:W3CDTF">2021-02-03T12:20:00Z</dcterms:modified>
</cp:coreProperties>
</file>