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4A" w:rsidRDefault="003A6A4A" w:rsidP="003A6A4A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.1. 2021</w:t>
      </w:r>
      <w:proofErr w:type="gramEnd"/>
    </w:p>
    <w:p w:rsidR="003A6A4A" w:rsidRDefault="003A6A4A" w:rsidP="003A6A4A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3A6A4A" w:rsidRPr="00A26F6D" w:rsidRDefault="003A6A4A" w:rsidP="003A6A4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>
        <w:rPr>
          <w:rFonts w:ascii="Times New Roman" w:hAnsi="Times New Roman" w:cs="Times New Roman"/>
          <w:sz w:val="24"/>
          <w:szCs w:val="24"/>
        </w:rPr>
        <w:t>přirovnání a přísloví</w:t>
      </w:r>
      <w:r w:rsidR="00993E1D">
        <w:rPr>
          <w:rFonts w:ascii="Times New Roman" w:hAnsi="Times New Roman" w:cs="Times New Roman"/>
          <w:sz w:val="24"/>
          <w:szCs w:val="24"/>
        </w:rPr>
        <w:t xml:space="preserve"> (viz přílohy – vysvětlete si 5 – 10 přísloví dle vašeho výběru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), přečíst dětem ukázku z nějakých knih (mají poznat, z jakých to je)</w:t>
      </w:r>
      <w:r w:rsidR="0082668B">
        <w:rPr>
          <w:rFonts w:ascii="Times New Roman" w:hAnsi="Times New Roman" w:cs="Times New Roman"/>
          <w:sz w:val="24"/>
          <w:szCs w:val="24"/>
        </w:rPr>
        <w:t>.</w:t>
      </w:r>
    </w:p>
    <w:p w:rsidR="003A6A4A" w:rsidRPr="00E25CD7" w:rsidRDefault="003A6A4A" w:rsidP="003A6A4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</w:t>
      </w:r>
      <w:r>
        <w:rPr>
          <w:rFonts w:ascii="Times New Roman" w:hAnsi="Times New Roman" w:cs="Times New Roman"/>
          <w:sz w:val="24"/>
          <w:szCs w:val="24"/>
        </w:rPr>
        <w:t xml:space="preserve">: do sešitu slohu (na druhé straně sešitu čtení) nebo na papír napsat 3 přísloví nebo přirovnání, ve kterých budou vyjmenovaná slova nebo slova příbuzná (např. Pálí ho dobré </w:t>
      </w:r>
      <w:r w:rsidRPr="00E3556A">
        <w:rPr>
          <w:rFonts w:ascii="Times New Roman" w:hAnsi="Times New Roman" w:cs="Times New Roman"/>
          <w:sz w:val="24"/>
          <w:szCs w:val="24"/>
          <w:highlight w:val="yellow"/>
        </w:rPr>
        <w:t>bydlo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A6A4A" w:rsidRDefault="003A6A4A" w:rsidP="003A6A4A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Matematika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A6A4A" w:rsidRDefault="003A6A4A" w:rsidP="003A6A4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Nadiktovat dětem 10 příkladů na násobilku (čísel 1 – 9) do sešitu Pětiminutovky</w:t>
      </w:r>
    </w:p>
    <w:p w:rsidR="003A6A4A" w:rsidRDefault="003A6A4A" w:rsidP="003A6A4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>
        <w:rPr>
          <w:rFonts w:ascii="Times New Roman" w:hAnsi="Times New Roman" w:cs="Times New Roman"/>
          <w:sz w:val="24"/>
          <w:szCs w:val="24"/>
        </w:rPr>
        <w:t>Vysvětlit podle učebnice na str. 43 nové učivo – Sčítání a odčítání dvojciferných čísel (bez přechodu přes základ 10) s využitím rozkladu.</w:t>
      </w:r>
    </w:p>
    <w:p w:rsidR="0082668B" w:rsidRDefault="003A6A4A" w:rsidP="0082668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68B">
        <w:rPr>
          <w:rFonts w:ascii="Times New Roman" w:hAnsi="Times New Roman" w:cs="Times New Roman"/>
          <w:sz w:val="24"/>
          <w:szCs w:val="24"/>
        </w:rPr>
        <w:t>Do sešitu napsat cvičení 43/4 (2 sloupečky).</w:t>
      </w:r>
    </w:p>
    <w:p w:rsidR="003A6A4A" w:rsidRDefault="003A6A4A" w:rsidP="0082668B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Prvouka</w:t>
      </w:r>
    </w:p>
    <w:p w:rsidR="003A6A4A" w:rsidRDefault="003A6A4A" w:rsidP="003A6A4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PS str. 30</w:t>
      </w:r>
    </w:p>
    <w:p w:rsidR="00B3083A" w:rsidRDefault="00B3083A"/>
    <w:p w:rsidR="003A6A4A" w:rsidRDefault="003A6A4A"/>
    <w:sectPr w:rsidR="003A6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4A"/>
    <w:rsid w:val="003A6A4A"/>
    <w:rsid w:val="0082668B"/>
    <w:rsid w:val="00993E1D"/>
    <w:rsid w:val="00B3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A6A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A6A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dcterms:created xsi:type="dcterms:W3CDTF">2021-01-21T10:52:00Z</dcterms:created>
  <dcterms:modified xsi:type="dcterms:W3CDTF">2021-01-21T17:18:00Z</dcterms:modified>
</cp:coreProperties>
</file>