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C9" w:rsidRDefault="00BD14C9" w:rsidP="00BD14C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5.2. 2021</w:t>
      </w:r>
      <w:proofErr w:type="gramEnd"/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Zopakovat si</w:t>
      </w:r>
      <w:r>
        <w:rPr>
          <w:rFonts w:ascii="Times New Roman" w:hAnsi="Times New Roman" w:cs="Times New Roman"/>
          <w:sz w:val="24"/>
          <w:szCs w:val="24"/>
        </w:rPr>
        <w:t xml:space="preserve"> vyjmenovaných slov po P. </w:t>
      </w:r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Podstatná jména – co jsou PJ, vlastní jména. </w:t>
      </w:r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 U</w:t>
      </w:r>
      <w:r>
        <w:rPr>
          <w:rFonts w:ascii="Times New Roman" w:hAnsi="Times New Roman" w:cs="Times New Roman"/>
          <w:sz w:val="24"/>
          <w:szCs w:val="24"/>
        </w:rPr>
        <w:t xml:space="preserve"> str. 56 – 57 – výběr cvičení </w:t>
      </w:r>
      <w:r>
        <w:rPr>
          <w:rFonts w:ascii="Times New Roman" w:hAnsi="Times New Roman" w:cs="Times New Roman"/>
          <w:sz w:val="24"/>
          <w:szCs w:val="24"/>
        </w:rPr>
        <w:t>ústně nebo</w:t>
      </w:r>
      <w:r>
        <w:rPr>
          <w:rFonts w:ascii="Times New Roman" w:hAnsi="Times New Roman" w:cs="Times New Roman"/>
          <w:sz w:val="24"/>
          <w:szCs w:val="24"/>
        </w:rPr>
        <w:t xml:space="preserve"> na folii (</w:t>
      </w:r>
      <w:r w:rsidRPr="00BD14C9">
        <w:rPr>
          <w:rFonts w:ascii="Times New Roman" w:hAnsi="Times New Roman" w:cs="Times New Roman"/>
          <w:b/>
          <w:sz w:val="24"/>
          <w:szCs w:val="24"/>
        </w:rPr>
        <w:t>56/5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14C9">
        <w:rPr>
          <w:rFonts w:ascii="Times New Roman" w:hAnsi="Times New Roman" w:cs="Times New Roman"/>
          <w:b/>
          <w:sz w:val="24"/>
          <w:szCs w:val="24"/>
        </w:rPr>
        <w:t>56/6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D14C9">
        <w:rPr>
          <w:rFonts w:ascii="Times New Roman" w:hAnsi="Times New Roman" w:cs="Times New Roman"/>
          <w:b/>
          <w:sz w:val="24"/>
          <w:szCs w:val="24"/>
        </w:rPr>
        <w:t>57/8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14C9">
        <w:rPr>
          <w:rFonts w:ascii="Times New Roman" w:hAnsi="Times New Roman" w:cs="Times New Roman"/>
          <w:b/>
          <w:sz w:val="24"/>
          <w:szCs w:val="24"/>
        </w:rPr>
        <w:t>57/10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Napsat do sešitu ČJ školní zápis:</w:t>
      </w:r>
    </w:p>
    <w:p w:rsidR="00BD14C9" w:rsidRDefault="00BD14C9" w:rsidP="00BD14C9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3A7">
        <w:rPr>
          <w:rFonts w:ascii="Times New Roman" w:hAnsi="Times New Roman" w:cs="Times New Roman"/>
          <w:b/>
          <w:sz w:val="24"/>
          <w:szCs w:val="24"/>
          <w:u w:val="single"/>
        </w:rPr>
        <w:t>Podstatná jména</w:t>
      </w:r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= názvy osob, zvířat, věcí, vlastností, dějů</w:t>
      </w:r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03A7">
        <w:rPr>
          <w:rFonts w:ascii="Times New Roman" w:hAnsi="Times New Roman" w:cs="Times New Roman"/>
          <w:sz w:val="24"/>
          <w:szCs w:val="24"/>
        </w:rPr>
        <w:t>ukazujeme si na 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TEN, TA, TO</w:t>
      </w:r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př.: máma, pes, židle, pýcha, čekání</w:t>
      </w:r>
    </w:p>
    <w:p w:rsidR="00BD14C9" w:rsidRDefault="00BD14C9" w:rsidP="00BD14C9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Vlastní jména</w:t>
      </w:r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píšeme s velkým počátečním písmenem</w:t>
      </w:r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Dělení:</w:t>
      </w:r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MÍSTNÍ</w:t>
      </w:r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jména </w:t>
      </w:r>
      <w:r w:rsidRPr="00E50E3A">
        <w:rPr>
          <w:rFonts w:ascii="Times New Roman" w:hAnsi="Times New Roman" w:cs="Times New Roman"/>
          <w:b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E50E3A">
        <w:rPr>
          <w:rFonts w:ascii="Times New Roman" w:hAnsi="Times New Roman" w:cs="Times New Roman"/>
          <w:b/>
          <w:sz w:val="24"/>
          <w:szCs w:val="24"/>
        </w:rPr>
        <w:t>zvířat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jména </w:t>
      </w:r>
      <w:r>
        <w:rPr>
          <w:rFonts w:ascii="Times New Roman" w:hAnsi="Times New Roman" w:cs="Times New Roman"/>
          <w:b/>
          <w:sz w:val="24"/>
          <w:szCs w:val="24"/>
        </w:rPr>
        <w:t>měst, ulic, náměstí, řek, hor, pohoří…</w:t>
      </w:r>
    </w:p>
    <w:p w:rsidR="00BD14C9" w:rsidRDefault="00BD14C9" w:rsidP="00BD14C9">
      <w:pPr>
        <w:pStyle w:val="Bezmezer"/>
        <w:ind w:left="4245" w:hanging="38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Petr, Alík…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Př. </w:t>
      </w:r>
      <w:r>
        <w:rPr>
          <w:rFonts w:ascii="Times New Roman" w:hAnsi="Times New Roman" w:cs="Times New Roman"/>
          <w:i/>
          <w:sz w:val="24"/>
          <w:szCs w:val="24"/>
        </w:rPr>
        <w:t xml:space="preserve">Doplňte názvy tam, kde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chybí nebo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dopište další.</w:t>
      </w:r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Město:</w:t>
      </w:r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Ulice: </w:t>
      </w:r>
      <w:proofErr w:type="spellStart"/>
      <w:r>
        <w:rPr>
          <w:rFonts w:ascii="Times New Roman" w:hAnsi="Times New Roman" w:cs="Times New Roman"/>
          <w:sz w:val="24"/>
          <w:szCs w:val="24"/>
        </w:rPr>
        <w:t>Jívavská</w:t>
      </w:r>
      <w:proofErr w:type="spellEnd"/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Náměstí: náměstí Hrdinů</w:t>
      </w:r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Řeka: </w:t>
      </w:r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Hora: </w:t>
      </w:r>
    </w:p>
    <w:p w:rsidR="00BD14C9" w:rsidRDefault="00BD14C9" w:rsidP="00BD14C9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Pohoří: Jeseníky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</w:t>
      </w:r>
      <w:r>
        <w:rPr>
          <w:rFonts w:ascii="Times New Roman" w:hAnsi="Times New Roman" w:cs="Times New Roman"/>
          <w:sz w:val="24"/>
          <w:szCs w:val="24"/>
        </w:rPr>
        <w:t xml:space="preserve"> opakování zaokrouhlování, učebnice str. 47</w:t>
      </w:r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Do sešitu zápis.</w:t>
      </w:r>
    </w:p>
    <w:p w:rsidR="00BD14C9" w:rsidRDefault="00BD14C9" w:rsidP="00BD14C9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Zaokrouhlování na desítky</w:t>
      </w:r>
    </w:p>
    <w:p w:rsidR="00BD14C9" w:rsidRPr="003919DF" w:rsidRDefault="003919DF" w:rsidP="003919DF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rozhodující </w:t>
      </w:r>
      <w:r w:rsidR="00BC68A7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číslice na místě </w:t>
      </w:r>
      <w:r w:rsidRPr="003919DF">
        <w:rPr>
          <w:rFonts w:ascii="Times New Roman" w:hAnsi="Times New Roman" w:cs="Times New Roman"/>
          <w:b/>
          <w:sz w:val="24"/>
          <w:szCs w:val="24"/>
        </w:rPr>
        <w:t>jednotek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919DF" w:rsidRDefault="003919DF" w:rsidP="003919D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0, 1, 2, 3, 4</w:t>
      </w:r>
      <w:r>
        <w:rPr>
          <w:rFonts w:ascii="Times New Roman" w:hAnsi="Times New Roman" w:cs="Times New Roman"/>
          <w:sz w:val="24"/>
          <w:szCs w:val="24"/>
        </w:rPr>
        <w:t xml:space="preserve"> = zaokrouhlování „</w:t>
      </w:r>
      <w:r w:rsidRPr="00BC68A7">
        <w:rPr>
          <w:rFonts w:ascii="Times New Roman" w:hAnsi="Times New Roman" w:cs="Times New Roman"/>
          <w:b/>
          <w:sz w:val="24"/>
          <w:szCs w:val="24"/>
        </w:rPr>
        <w:t>dolů</w:t>
      </w:r>
      <w:r>
        <w:rPr>
          <w:rFonts w:ascii="Times New Roman" w:hAnsi="Times New Roman" w:cs="Times New Roman"/>
          <w:sz w:val="24"/>
          <w:szCs w:val="24"/>
        </w:rPr>
        <w:t>“ – desítky necháme stejné, místo jednotek nulu</w:t>
      </w:r>
    </w:p>
    <w:p w:rsidR="003919DF" w:rsidRDefault="003919DF" w:rsidP="003919DF">
      <w:pPr>
        <w:pStyle w:val="Bezmezer"/>
        <w:ind w:left="360"/>
        <w:rPr>
          <w:rFonts w:ascii="Cambria Math" w:hAnsi="Cambria Math" w:cs="Cambria Math"/>
        </w:rPr>
      </w:pPr>
      <w:r>
        <w:rPr>
          <w:rFonts w:ascii="Times New Roman" w:hAnsi="Times New Roman" w:cs="Times New Roman"/>
          <w:sz w:val="24"/>
          <w:szCs w:val="24"/>
        </w:rPr>
        <w:t xml:space="preserve">Př.: 23 </w:t>
      </w:r>
      <w:r>
        <w:rPr>
          <w:rFonts w:ascii="Cambria Math" w:hAnsi="Cambria Math" w:cs="Cambria Math"/>
        </w:rPr>
        <w:t>≐</w:t>
      </w:r>
      <w:r>
        <w:rPr>
          <w:rFonts w:ascii="Cambria Math" w:hAnsi="Cambria Math" w:cs="Cambria Math"/>
        </w:rPr>
        <w:t xml:space="preserve"> 20</w:t>
      </w:r>
      <w:r>
        <w:rPr>
          <w:rFonts w:ascii="Cambria Math" w:hAnsi="Cambria Math" w:cs="Cambria Math"/>
        </w:rPr>
        <w:tab/>
        <w:t xml:space="preserve">12 </w:t>
      </w:r>
      <w:r>
        <w:rPr>
          <w:rFonts w:ascii="Cambria Math" w:hAnsi="Cambria Math" w:cs="Cambria Math"/>
        </w:rPr>
        <w:t>≐</w:t>
      </w:r>
      <w:r>
        <w:rPr>
          <w:rFonts w:ascii="Cambria Math" w:hAnsi="Cambria Math" w:cs="Cambria Math"/>
        </w:rPr>
        <w:t xml:space="preserve"> 10</w:t>
      </w:r>
      <w:r>
        <w:rPr>
          <w:rFonts w:ascii="Cambria Math" w:hAnsi="Cambria Math" w:cs="Cambria Math"/>
        </w:rPr>
        <w:tab/>
        <w:t xml:space="preserve">4 </w:t>
      </w:r>
      <w:r>
        <w:rPr>
          <w:rFonts w:ascii="Cambria Math" w:hAnsi="Cambria Math" w:cs="Cambria Math"/>
        </w:rPr>
        <w:t>≐</w:t>
      </w:r>
      <w:r>
        <w:rPr>
          <w:rFonts w:ascii="Cambria Math" w:hAnsi="Cambria Math" w:cs="Cambria Math"/>
        </w:rPr>
        <w:t xml:space="preserve"> 0</w:t>
      </w:r>
      <w:r>
        <w:rPr>
          <w:rFonts w:ascii="Cambria Math" w:hAnsi="Cambria Math" w:cs="Cambria Math"/>
        </w:rPr>
        <w:tab/>
      </w:r>
      <w:r>
        <w:rPr>
          <w:rFonts w:ascii="Cambria Math" w:hAnsi="Cambria Math" w:cs="Cambria Math"/>
        </w:rPr>
        <w:tab/>
        <w:t xml:space="preserve">0 </w:t>
      </w:r>
      <w:r>
        <w:rPr>
          <w:rFonts w:ascii="Cambria Math" w:hAnsi="Cambria Math" w:cs="Cambria Math"/>
        </w:rPr>
        <w:t>≐</w:t>
      </w:r>
      <w:r>
        <w:rPr>
          <w:rFonts w:ascii="Cambria Math" w:hAnsi="Cambria Math" w:cs="Cambria Math"/>
        </w:rPr>
        <w:t xml:space="preserve"> 0</w:t>
      </w:r>
    </w:p>
    <w:p w:rsidR="003919DF" w:rsidRPr="00BC68A7" w:rsidRDefault="00BC68A7" w:rsidP="003919DF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68A7">
        <w:rPr>
          <w:rFonts w:ascii="Times New Roman" w:hAnsi="Times New Roman" w:cs="Times New Roman"/>
          <w:b/>
          <w:sz w:val="24"/>
          <w:szCs w:val="24"/>
        </w:rPr>
        <w:t>5</w:t>
      </w:r>
      <w:r w:rsidR="003919DF" w:rsidRPr="00BC68A7">
        <w:rPr>
          <w:rFonts w:ascii="Times New Roman" w:hAnsi="Times New Roman" w:cs="Times New Roman"/>
          <w:b/>
          <w:sz w:val="24"/>
          <w:szCs w:val="24"/>
        </w:rPr>
        <w:t>, 6</w:t>
      </w:r>
      <w:r w:rsidRPr="00BC68A7">
        <w:rPr>
          <w:rFonts w:ascii="Times New Roman" w:hAnsi="Times New Roman" w:cs="Times New Roman"/>
          <w:b/>
          <w:sz w:val="24"/>
          <w:szCs w:val="24"/>
        </w:rPr>
        <w:t xml:space="preserve">, 7, 8, 9 </w:t>
      </w:r>
      <w:r>
        <w:rPr>
          <w:rFonts w:ascii="Times New Roman" w:hAnsi="Times New Roman" w:cs="Times New Roman"/>
          <w:sz w:val="24"/>
          <w:szCs w:val="24"/>
        </w:rPr>
        <w:t xml:space="preserve"> = zaokrouhlování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BC68A7">
        <w:rPr>
          <w:rFonts w:ascii="Times New Roman" w:hAnsi="Times New Roman" w:cs="Times New Roman"/>
          <w:b/>
          <w:sz w:val="24"/>
          <w:szCs w:val="24"/>
        </w:rPr>
        <w:t>nahoru</w:t>
      </w:r>
      <w:r>
        <w:rPr>
          <w:rFonts w:ascii="Times New Roman" w:hAnsi="Times New Roman" w:cs="Times New Roman"/>
          <w:sz w:val="24"/>
          <w:szCs w:val="24"/>
        </w:rPr>
        <w:t>“ – počet desítek zvětšíme o jednu, na místo jednotek napíšeme nulu</w:t>
      </w:r>
    </w:p>
    <w:p w:rsidR="00BC68A7" w:rsidRPr="00BC68A7" w:rsidRDefault="00BC68A7" w:rsidP="00BC68A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Př.: 27 </w:t>
      </w:r>
      <w:r>
        <w:rPr>
          <w:rFonts w:ascii="Cambria Math" w:hAnsi="Cambria Math" w:cs="Cambria Math"/>
        </w:rPr>
        <w:t>≐</w:t>
      </w:r>
      <w:r>
        <w:rPr>
          <w:rFonts w:ascii="Cambria Math" w:hAnsi="Cambria Math" w:cs="Cambria Math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  <w:t xml:space="preserve">5 </w:t>
      </w:r>
      <w:r>
        <w:rPr>
          <w:rFonts w:ascii="Cambria Math" w:hAnsi="Cambria Math" w:cs="Cambria Math"/>
        </w:rPr>
        <w:t>≐</w:t>
      </w:r>
      <w:r>
        <w:rPr>
          <w:rFonts w:ascii="Cambria Math" w:hAnsi="Cambria Math" w:cs="Cambria Math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19 </w:t>
      </w:r>
      <w:r>
        <w:rPr>
          <w:rFonts w:ascii="Cambria Math" w:hAnsi="Cambria Math" w:cs="Cambria Math"/>
        </w:rPr>
        <w:t>≐</w:t>
      </w:r>
      <w:r>
        <w:rPr>
          <w:rFonts w:ascii="Cambria Math" w:hAnsi="Cambria Math" w:cs="Cambria Math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  <w:t xml:space="preserve">36 </w:t>
      </w:r>
      <w:r>
        <w:rPr>
          <w:rFonts w:ascii="Cambria Math" w:hAnsi="Cambria Math" w:cs="Cambria Math"/>
        </w:rPr>
        <w:t>≐</w:t>
      </w:r>
      <w:r>
        <w:rPr>
          <w:rFonts w:ascii="Cambria Math" w:hAnsi="Cambria Math" w:cs="Cambria Math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BD14C9" w:rsidRPr="0036275A" w:rsidRDefault="0036275A" w:rsidP="0036275A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r w:rsidR="00BD14C9" w:rsidRPr="0036275A">
        <w:rPr>
          <w:rFonts w:ascii="Times New Roman" w:hAnsi="Times New Roman" w:cs="Times New Roman"/>
          <w:b/>
          <w:sz w:val="24"/>
          <w:szCs w:val="24"/>
          <w:u w:val="single"/>
        </w:rPr>
        <w:t>ČJ – čtení, psaní, procvičování</w:t>
      </w:r>
      <w:bookmarkEnd w:id="0"/>
    </w:p>
    <w:p w:rsidR="00BD14C9" w:rsidRDefault="00BD14C9" w:rsidP="00BD14C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Čítanka</w:t>
      </w:r>
      <w:r>
        <w:rPr>
          <w:rFonts w:ascii="Times New Roman" w:hAnsi="Times New Roman" w:cs="Times New Roman"/>
          <w:sz w:val="24"/>
          <w:szCs w:val="24"/>
        </w:rPr>
        <w:t xml:space="preserve"> str. 92 – 93</w:t>
      </w:r>
    </w:p>
    <w:p w:rsidR="00BD14C9" w:rsidRPr="002A4FC8" w:rsidRDefault="00BD14C9" w:rsidP="00BD14C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str. 3</w:t>
      </w:r>
    </w:p>
    <w:p w:rsidR="00BD14C9" w:rsidRDefault="00BD14C9"/>
    <w:sectPr w:rsidR="00BD1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1BD"/>
    <w:multiLevelType w:val="hybridMultilevel"/>
    <w:tmpl w:val="2C9E0076"/>
    <w:lvl w:ilvl="0" w:tplc="51C43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42190"/>
    <w:multiLevelType w:val="hybridMultilevel"/>
    <w:tmpl w:val="CAE07396"/>
    <w:lvl w:ilvl="0" w:tplc="6B88C8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359F7"/>
    <w:multiLevelType w:val="hybridMultilevel"/>
    <w:tmpl w:val="2BCA34DE"/>
    <w:lvl w:ilvl="0" w:tplc="27B48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C9"/>
    <w:rsid w:val="00262413"/>
    <w:rsid w:val="0036275A"/>
    <w:rsid w:val="003919DF"/>
    <w:rsid w:val="00BC68A7"/>
    <w:rsid w:val="00B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14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1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14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1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2021-02-12T08:26:00Z</dcterms:created>
  <dcterms:modified xsi:type="dcterms:W3CDTF">2021-02-12T09:09:00Z</dcterms:modified>
</cp:coreProperties>
</file>